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64BAB" w:rsidRPr="00FB1E1F" w:rsidRDefault="00D64BAB" w:rsidP="00D64BAB">
      <w:pPr>
        <w:pStyle w:val="a4"/>
        <w:spacing w:after="0"/>
        <w:jc w:val="center"/>
        <w:outlineLvl w:val="0"/>
        <w:rPr>
          <w:rStyle w:val="rvts48223"/>
          <w:rFonts w:ascii="Times New Roman" w:hAnsi="Times New Roman" w:cs="Times New Roman"/>
          <w:color w:val="auto"/>
          <w:sz w:val="28"/>
          <w:szCs w:val="28"/>
        </w:rPr>
      </w:pPr>
      <w:r w:rsidRPr="00D15C98">
        <w:rPr>
          <w:rStyle w:val="rvts48223"/>
          <w:rFonts w:ascii="Times New Roman" w:hAnsi="Times New Roman" w:cs="Times New Roman"/>
          <w:color w:val="auto"/>
          <w:sz w:val="28"/>
          <w:szCs w:val="28"/>
        </w:rPr>
        <w:t xml:space="preserve">Информационное сообщение </w:t>
      </w:r>
    </w:p>
    <w:p w:rsidR="00D64BAB" w:rsidRPr="00070B5F" w:rsidRDefault="00D64BAB" w:rsidP="00D64BAB">
      <w:pPr>
        <w:pStyle w:val="a4"/>
        <w:spacing w:after="0"/>
        <w:jc w:val="center"/>
        <w:outlineLvl w:val="0"/>
        <w:rPr>
          <w:b/>
          <w:bCs/>
          <w:sz w:val="28"/>
          <w:szCs w:val="28"/>
        </w:rPr>
      </w:pPr>
      <w:r w:rsidRPr="00D15C98">
        <w:rPr>
          <w:rStyle w:val="rvts48223"/>
          <w:rFonts w:ascii="Times New Roman" w:hAnsi="Times New Roman" w:cs="Times New Roman"/>
          <w:color w:val="auto"/>
          <w:sz w:val="28"/>
          <w:szCs w:val="28"/>
        </w:rPr>
        <w:t xml:space="preserve">о проведении </w:t>
      </w:r>
      <w:r w:rsidR="00A414A7">
        <w:rPr>
          <w:b/>
          <w:bCs/>
          <w:sz w:val="28"/>
          <w:szCs w:val="28"/>
        </w:rPr>
        <w:t>запроса предложения</w:t>
      </w:r>
      <w:r w:rsidRPr="00FF630E">
        <w:rPr>
          <w:b/>
          <w:bCs/>
          <w:sz w:val="28"/>
          <w:szCs w:val="28"/>
        </w:rPr>
        <w:t xml:space="preserve"> </w:t>
      </w:r>
    </w:p>
    <w:p w:rsidR="00D821B2" w:rsidRDefault="00D64BAB" w:rsidP="00D64BAB">
      <w:pPr>
        <w:pStyle w:val="a4"/>
        <w:spacing w:after="0"/>
        <w:jc w:val="center"/>
        <w:outlineLvl w:val="0"/>
        <w:rPr>
          <w:b/>
          <w:bCs/>
          <w:sz w:val="28"/>
          <w:szCs w:val="28"/>
        </w:rPr>
      </w:pPr>
      <w:r w:rsidRPr="00FF630E">
        <w:rPr>
          <w:b/>
          <w:bCs/>
          <w:sz w:val="28"/>
          <w:szCs w:val="28"/>
        </w:rPr>
        <w:t>по продаже имущества</w:t>
      </w:r>
      <w:r w:rsidRPr="00070B5F">
        <w:rPr>
          <w:b/>
          <w:bCs/>
          <w:sz w:val="28"/>
          <w:szCs w:val="28"/>
        </w:rPr>
        <w:t xml:space="preserve"> </w:t>
      </w:r>
    </w:p>
    <w:p w:rsidR="003A42AA" w:rsidRPr="003D0AAB" w:rsidRDefault="00D64BAB" w:rsidP="00D64BAB">
      <w:pPr>
        <w:pStyle w:val="a4"/>
        <w:spacing w:after="0"/>
        <w:jc w:val="center"/>
        <w:outlineLvl w:val="0"/>
        <w:rPr>
          <w:b/>
          <w:bCs/>
          <w:sz w:val="28"/>
          <w:szCs w:val="28"/>
        </w:rPr>
      </w:pPr>
      <w:r w:rsidRPr="00D15C98">
        <w:rPr>
          <w:rStyle w:val="rvts48223"/>
          <w:rFonts w:ascii="Times New Roman" w:hAnsi="Times New Roman" w:cs="Times New Roman"/>
          <w:color w:val="auto"/>
          <w:sz w:val="28"/>
          <w:szCs w:val="28"/>
        </w:rPr>
        <w:t>(собственник - ООО «</w:t>
      </w:r>
      <w:r w:rsidR="007D6FD2">
        <w:rPr>
          <w:rStyle w:val="rvts48223"/>
          <w:rFonts w:ascii="Times New Roman" w:hAnsi="Times New Roman" w:cs="Times New Roman"/>
          <w:color w:val="auto"/>
          <w:sz w:val="28"/>
          <w:szCs w:val="28"/>
        </w:rPr>
        <w:t>СМРстрой</w:t>
      </w:r>
      <w:r w:rsidRPr="00D15C98">
        <w:rPr>
          <w:rStyle w:val="rvts48223"/>
          <w:rFonts w:ascii="Times New Roman" w:hAnsi="Times New Roman" w:cs="Times New Roman"/>
          <w:color w:val="auto"/>
          <w:sz w:val="28"/>
          <w:szCs w:val="28"/>
        </w:rPr>
        <w:t>»)</w:t>
      </w:r>
      <w:r w:rsidR="003A42AA">
        <w:rPr>
          <w:b/>
          <w:bCs/>
          <w:sz w:val="28"/>
          <w:szCs w:val="28"/>
        </w:rPr>
        <w:t xml:space="preserve"> </w:t>
      </w:r>
    </w:p>
    <w:p w:rsidR="006F3DE4" w:rsidRDefault="006F3DE4" w:rsidP="00E85C26">
      <w:pPr>
        <w:pStyle w:val="Style2"/>
        <w:widowControl/>
        <w:spacing w:line="240" w:lineRule="auto"/>
        <w:rPr>
          <w:sz w:val="28"/>
          <w:szCs w:val="28"/>
        </w:rPr>
      </w:pPr>
    </w:p>
    <w:p w:rsidR="00D16B9D" w:rsidRPr="00D16B9D" w:rsidRDefault="00D16B9D" w:rsidP="00D16B9D">
      <w:pPr>
        <w:pStyle w:val="Style2"/>
        <w:widowControl/>
        <w:spacing w:line="240" w:lineRule="auto"/>
        <w:jc w:val="center"/>
        <w:rPr>
          <w:b/>
          <w:sz w:val="28"/>
          <w:szCs w:val="28"/>
        </w:rPr>
      </w:pPr>
      <w:r w:rsidRPr="00D16B9D">
        <w:rPr>
          <w:b/>
          <w:sz w:val="28"/>
          <w:szCs w:val="28"/>
          <w:lang w:val="en-US"/>
        </w:rPr>
        <w:t>I</w:t>
      </w:r>
      <w:r w:rsidRPr="00AA48BC">
        <w:rPr>
          <w:b/>
          <w:sz w:val="28"/>
          <w:szCs w:val="28"/>
        </w:rPr>
        <w:t xml:space="preserve">. </w:t>
      </w:r>
      <w:r w:rsidRPr="00D16B9D">
        <w:rPr>
          <w:b/>
          <w:sz w:val="28"/>
          <w:szCs w:val="28"/>
        </w:rPr>
        <w:t>ОБЩАЯ ЧАСТЬ</w:t>
      </w:r>
    </w:p>
    <w:p w:rsidR="00AB6F28" w:rsidRPr="006F7279" w:rsidRDefault="000B7C28" w:rsidP="00AB6F28">
      <w:pPr>
        <w:pStyle w:val="Style2"/>
        <w:widowControl/>
        <w:numPr>
          <w:ilvl w:val="0"/>
          <w:numId w:val="1"/>
        </w:numPr>
        <w:tabs>
          <w:tab w:val="left" w:pos="874"/>
        </w:tabs>
        <w:spacing w:before="38" w:line="240" w:lineRule="auto"/>
        <w:rPr>
          <w:rStyle w:val="FontStyle34"/>
          <w:i/>
          <w:sz w:val="28"/>
          <w:szCs w:val="28"/>
        </w:rPr>
      </w:pPr>
      <w:r>
        <w:rPr>
          <w:rStyle w:val="FontStyle32"/>
          <w:b w:val="0"/>
          <w:sz w:val="28"/>
          <w:szCs w:val="28"/>
        </w:rPr>
        <w:t xml:space="preserve"> </w:t>
      </w:r>
      <w:r w:rsidR="00A414A7" w:rsidRPr="00BE1EFD">
        <w:rPr>
          <w:rStyle w:val="FontStyle32"/>
          <w:b w:val="0"/>
          <w:sz w:val="28"/>
          <w:szCs w:val="28"/>
        </w:rPr>
        <w:t>Наименование</w:t>
      </w:r>
      <w:r w:rsidR="00AB6F28" w:rsidRPr="00BE1EFD">
        <w:rPr>
          <w:rStyle w:val="FontStyle32"/>
          <w:b w:val="0"/>
          <w:sz w:val="28"/>
          <w:szCs w:val="28"/>
        </w:rPr>
        <w:t>:</w:t>
      </w:r>
      <w:r w:rsidR="00A414A7" w:rsidRPr="00BE1EFD">
        <w:rPr>
          <w:rStyle w:val="FontStyle32"/>
          <w:b w:val="0"/>
          <w:sz w:val="28"/>
          <w:szCs w:val="28"/>
        </w:rPr>
        <w:t xml:space="preserve"> </w:t>
      </w:r>
      <w:r w:rsidR="00A414A7" w:rsidRPr="006F7279">
        <w:rPr>
          <w:rStyle w:val="FontStyle32"/>
          <w:i/>
          <w:sz w:val="28"/>
          <w:szCs w:val="28"/>
        </w:rPr>
        <w:t>Запрос предложений по продаже</w:t>
      </w:r>
      <w:r w:rsidR="007D6FD2" w:rsidRPr="006F7279">
        <w:rPr>
          <w:rStyle w:val="FontStyle32"/>
          <w:i/>
          <w:sz w:val="28"/>
          <w:szCs w:val="28"/>
        </w:rPr>
        <w:t xml:space="preserve"> кондукторов для колонн, подмостей для каменщиков и лебедочного поста с электрической лебедкой</w:t>
      </w:r>
      <w:r w:rsidR="00170C75" w:rsidRPr="006F7279">
        <w:rPr>
          <w:rStyle w:val="FontStyle32"/>
          <w:i/>
          <w:sz w:val="28"/>
          <w:szCs w:val="28"/>
        </w:rPr>
        <w:t xml:space="preserve"> </w:t>
      </w:r>
      <w:r w:rsidR="00A414A7" w:rsidRPr="006F7279">
        <w:rPr>
          <w:rStyle w:val="FontStyle32"/>
          <w:i/>
          <w:sz w:val="28"/>
          <w:szCs w:val="28"/>
        </w:rPr>
        <w:t xml:space="preserve"> </w:t>
      </w:r>
      <w:r w:rsidR="00F81216" w:rsidRPr="006F7279">
        <w:rPr>
          <w:rStyle w:val="FontStyle32"/>
          <w:b w:val="0"/>
          <w:i/>
          <w:sz w:val="28"/>
          <w:szCs w:val="28"/>
        </w:rPr>
        <w:t xml:space="preserve">на </w:t>
      </w:r>
      <w:r w:rsidR="00F81216" w:rsidRPr="006F7279">
        <w:rPr>
          <w:i/>
          <w:sz w:val="28"/>
          <w:szCs w:val="28"/>
        </w:rPr>
        <w:t>право заключения договора купли-продажи</w:t>
      </w:r>
      <w:r w:rsidR="00BE1EFD" w:rsidRPr="006F7279">
        <w:rPr>
          <w:i/>
          <w:sz w:val="28"/>
          <w:szCs w:val="28"/>
        </w:rPr>
        <w:t>.</w:t>
      </w:r>
    </w:p>
    <w:p w:rsidR="00AB6F28" w:rsidRPr="00806795" w:rsidRDefault="000B7C28" w:rsidP="00AB6F28">
      <w:pPr>
        <w:pStyle w:val="Style3"/>
        <w:widowControl/>
        <w:numPr>
          <w:ilvl w:val="0"/>
          <w:numId w:val="1"/>
        </w:numPr>
        <w:tabs>
          <w:tab w:val="left" w:pos="874"/>
        </w:tabs>
        <w:spacing w:line="240" w:lineRule="auto"/>
        <w:ind w:firstLine="677"/>
        <w:jc w:val="both"/>
        <w:rPr>
          <w:rStyle w:val="FontStyle32"/>
          <w:b w:val="0"/>
          <w:sz w:val="28"/>
          <w:szCs w:val="28"/>
        </w:rPr>
      </w:pPr>
      <w:r>
        <w:rPr>
          <w:rStyle w:val="FontStyle32"/>
          <w:b w:val="0"/>
          <w:sz w:val="28"/>
          <w:szCs w:val="28"/>
        </w:rPr>
        <w:t xml:space="preserve"> </w:t>
      </w:r>
      <w:r w:rsidR="00AB6F28" w:rsidRPr="00BE1EFD">
        <w:rPr>
          <w:rStyle w:val="FontStyle32"/>
          <w:b w:val="0"/>
          <w:sz w:val="28"/>
          <w:szCs w:val="28"/>
        </w:rPr>
        <w:t xml:space="preserve">Сведения о продавце (собственнике) имущества: </w:t>
      </w:r>
    </w:p>
    <w:p w:rsidR="00A078E7" w:rsidRPr="00F81216" w:rsidRDefault="00AB6F28" w:rsidP="00F81216">
      <w:pPr>
        <w:pStyle w:val="Style3"/>
        <w:widowControl/>
        <w:tabs>
          <w:tab w:val="left" w:pos="874"/>
        </w:tabs>
        <w:spacing w:line="240" w:lineRule="auto"/>
        <w:ind w:firstLine="0"/>
        <w:jc w:val="both"/>
        <w:rPr>
          <w:rStyle w:val="FontStyle32"/>
          <w:sz w:val="28"/>
          <w:szCs w:val="28"/>
        </w:rPr>
      </w:pPr>
      <w:r w:rsidRPr="00F81216">
        <w:rPr>
          <w:rStyle w:val="rvts48223"/>
          <w:rFonts w:ascii="Times New Roman" w:hAnsi="Times New Roman" w:cs="Times New Roman"/>
          <w:color w:val="auto"/>
          <w:sz w:val="28"/>
          <w:szCs w:val="28"/>
        </w:rPr>
        <w:t>ООО «</w:t>
      </w:r>
      <w:proofErr w:type="spellStart"/>
      <w:r w:rsidR="007D6FD2">
        <w:rPr>
          <w:rStyle w:val="rvts48223"/>
          <w:rFonts w:ascii="Times New Roman" w:hAnsi="Times New Roman" w:cs="Times New Roman"/>
          <w:color w:val="auto"/>
          <w:sz w:val="28"/>
          <w:szCs w:val="28"/>
        </w:rPr>
        <w:t>СМРстрой</w:t>
      </w:r>
      <w:proofErr w:type="spellEnd"/>
      <w:r w:rsidRPr="00F81216">
        <w:rPr>
          <w:rStyle w:val="rvts48223"/>
          <w:rFonts w:ascii="Times New Roman" w:hAnsi="Times New Roman" w:cs="Times New Roman"/>
          <w:color w:val="auto"/>
          <w:sz w:val="28"/>
          <w:szCs w:val="28"/>
        </w:rPr>
        <w:t xml:space="preserve">» </w:t>
      </w:r>
      <w:r w:rsidRPr="00F81216">
        <w:rPr>
          <w:rStyle w:val="FontStyle32"/>
          <w:sz w:val="28"/>
          <w:szCs w:val="28"/>
        </w:rPr>
        <w:t xml:space="preserve"> </w:t>
      </w:r>
    </w:p>
    <w:p w:rsidR="00F81216" w:rsidRDefault="00F81216" w:rsidP="00F81216">
      <w:pPr>
        <w:pStyle w:val="Style3"/>
        <w:widowControl/>
        <w:tabs>
          <w:tab w:val="left" w:pos="874"/>
        </w:tabs>
        <w:spacing w:line="240" w:lineRule="auto"/>
        <w:ind w:firstLine="0"/>
        <w:jc w:val="both"/>
        <w:rPr>
          <w:sz w:val="28"/>
          <w:szCs w:val="28"/>
        </w:rPr>
      </w:pPr>
      <w:r w:rsidRPr="00F81216">
        <w:rPr>
          <w:sz w:val="28"/>
          <w:szCs w:val="28"/>
        </w:rPr>
        <w:t xml:space="preserve">ИНН/КПП  </w:t>
      </w:r>
      <w:r w:rsidR="007D6FD2" w:rsidRPr="007D6FD2">
        <w:rPr>
          <w:sz w:val="28"/>
          <w:szCs w:val="28"/>
        </w:rPr>
        <w:t>5405374758/540501001</w:t>
      </w:r>
    </w:p>
    <w:p w:rsidR="00F81216" w:rsidRDefault="00F81216" w:rsidP="00F81216">
      <w:pPr>
        <w:pStyle w:val="Style3"/>
        <w:widowControl/>
        <w:tabs>
          <w:tab w:val="left" w:pos="874"/>
        </w:tabs>
        <w:spacing w:line="240" w:lineRule="auto"/>
        <w:ind w:firstLine="0"/>
        <w:jc w:val="both"/>
        <w:rPr>
          <w:sz w:val="28"/>
          <w:szCs w:val="28"/>
        </w:rPr>
      </w:pPr>
      <w:r w:rsidRPr="00F81216">
        <w:rPr>
          <w:sz w:val="28"/>
          <w:szCs w:val="28"/>
        </w:rPr>
        <w:t>Юридический адрес:</w:t>
      </w:r>
      <w:r>
        <w:rPr>
          <w:sz w:val="28"/>
          <w:szCs w:val="28"/>
        </w:rPr>
        <w:t xml:space="preserve"> </w:t>
      </w:r>
      <w:r w:rsidRPr="00F81216">
        <w:rPr>
          <w:sz w:val="28"/>
          <w:szCs w:val="28"/>
        </w:rPr>
        <w:t xml:space="preserve">г. Новосибирск, ул. </w:t>
      </w:r>
      <w:r w:rsidR="007D6FD2" w:rsidRPr="007D6FD2">
        <w:rPr>
          <w:sz w:val="28"/>
          <w:szCs w:val="28"/>
        </w:rPr>
        <w:t>Обская, д. 50/2</w:t>
      </w:r>
    </w:p>
    <w:p w:rsidR="007D6FD2" w:rsidRDefault="00F81216" w:rsidP="00F81216">
      <w:pPr>
        <w:pStyle w:val="Style3"/>
        <w:widowControl/>
        <w:tabs>
          <w:tab w:val="left" w:pos="874"/>
        </w:tabs>
        <w:spacing w:line="240" w:lineRule="auto"/>
        <w:ind w:firstLine="0"/>
        <w:jc w:val="both"/>
        <w:rPr>
          <w:sz w:val="28"/>
          <w:szCs w:val="28"/>
        </w:rPr>
      </w:pPr>
      <w:r w:rsidRPr="00F81216">
        <w:rPr>
          <w:sz w:val="28"/>
          <w:szCs w:val="28"/>
        </w:rPr>
        <w:t>фактический адрес:</w:t>
      </w:r>
      <w:r>
        <w:rPr>
          <w:sz w:val="28"/>
          <w:szCs w:val="28"/>
        </w:rPr>
        <w:t xml:space="preserve"> </w:t>
      </w:r>
      <w:r w:rsidRPr="00F81216">
        <w:rPr>
          <w:sz w:val="28"/>
          <w:szCs w:val="28"/>
        </w:rPr>
        <w:t xml:space="preserve">г. Новосибирск, </w:t>
      </w:r>
      <w:r w:rsidR="007D6FD2" w:rsidRPr="00F81216">
        <w:rPr>
          <w:sz w:val="28"/>
          <w:szCs w:val="28"/>
        </w:rPr>
        <w:t xml:space="preserve">ул. </w:t>
      </w:r>
      <w:r w:rsidR="007D6FD2" w:rsidRPr="007D6FD2">
        <w:rPr>
          <w:sz w:val="28"/>
          <w:szCs w:val="28"/>
        </w:rPr>
        <w:t>Обская, д. 50/2</w:t>
      </w:r>
    </w:p>
    <w:p w:rsidR="00F81216" w:rsidRDefault="00F81216" w:rsidP="00A078E7">
      <w:pPr>
        <w:pStyle w:val="Style5"/>
        <w:widowControl/>
        <w:spacing w:line="240" w:lineRule="auto"/>
        <w:ind w:right="14" w:firstLine="0"/>
        <w:rPr>
          <w:rStyle w:val="FontStyle34"/>
          <w:sz w:val="28"/>
          <w:szCs w:val="28"/>
        </w:rPr>
      </w:pPr>
      <w:r>
        <w:rPr>
          <w:rStyle w:val="FontStyle34"/>
          <w:sz w:val="28"/>
          <w:szCs w:val="28"/>
        </w:rPr>
        <w:t xml:space="preserve">Директор </w:t>
      </w:r>
      <w:r w:rsidR="007D6FD2">
        <w:rPr>
          <w:rStyle w:val="FontStyle34"/>
          <w:sz w:val="28"/>
          <w:szCs w:val="28"/>
        </w:rPr>
        <w:t>Цыбизов Дмитрий Валентинович</w:t>
      </w:r>
    </w:p>
    <w:p w:rsidR="00F81216" w:rsidRPr="006F7279" w:rsidRDefault="00F81216" w:rsidP="00A078E7">
      <w:pPr>
        <w:pStyle w:val="Style5"/>
        <w:widowControl/>
        <w:spacing w:line="240" w:lineRule="auto"/>
        <w:ind w:right="14" w:firstLine="0"/>
        <w:rPr>
          <w:rStyle w:val="FontStyle34"/>
          <w:sz w:val="28"/>
          <w:szCs w:val="28"/>
        </w:rPr>
      </w:pPr>
    </w:p>
    <w:p w:rsidR="00F81216" w:rsidRDefault="00A078E7" w:rsidP="00A078E7">
      <w:pPr>
        <w:pStyle w:val="Style5"/>
        <w:widowControl/>
        <w:spacing w:line="240" w:lineRule="auto"/>
        <w:ind w:right="14" w:firstLine="0"/>
        <w:rPr>
          <w:rStyle w:val="FontStyle34"/>
          <w:sz w:val="28"/>
          <w:szCs w:val="28"/>
        </w:rPr>
      </w:pPr>
      <w:r w:rsidRPr="00806795">
        <w:rPr>
          <w:rStyle w:val="FontStyle34"/>
          <w:sz w:val="28"/>
          <w:szCs w:val="28"/>
        </w:rPr>
        <w:t xml:space="preserve">Все замечания и предложения по процедуре проведения настоящих торгов просим сообщать в </w:t>
      </w:r>
      <w:r w:rsidR="007D6FD2">
        <w:rPr>
          <w:rStyle w:val="FontStyle34"/>
          <w:sz w:val="28"/>
          <w:szCs w:val="28"/>
        </w:rPr>
        <w:t xml:space="preserve">тендерную комиссию </w:t>
      </w:r>
      <w:r w:rsidR="00F81216">
        <w:rPr>
          <w:rStyle w:val="FontStyle34"/>
          <w:sz w:val="28"/>
          <w:szCs w:val="28"/>
        </w:rPr>
        <w:t>ГК «Первый строительный Фонд»</w:t>
      </w:r>
      <w:r w:rsidRPr="00806795">
        <w:rPr>
          <w:rStyle w:val="FontStyle34"/>
          <w:sz w:val="28"/>
          <w:szCs w:val="28"/>
        </w:rPr>
        <w:t xml:space="preserve">: </w:t>
      </w:r>
    </w:p>
    <w:p w:rsidR="00F81216" w:rsidRPr="00F81216" w:rsidRDefault="00F81216" w:rsidP="00F81216">
      <w:pPr>
        <w:pStyle w:val="a5"/>
        <w:ind w:firstLine="677"/>
        <w:jc w:val="both"/>
        <w:rPr>
          <w:rStyle w:val="FontStyle34"/>
          <w:rFonts w:eastAsia="Times New Roman"/>
          <w:sz w:val="28"/>
          <w:szCs w:val="28"/>
          <w:lang w:eastAsia="ru-RU"/>
        </w:rPr>
      </w:pPr>
      <w:r w:rsidRPr="00F81216">
        <w:rPr>
          <w:rStyle w:val="FontStyle34"/>
          <w:rFonts w:eastAsia="Times New Roman"/>
          <w:sz w:val="28"/>
          <w:szCs w:val="28"/>
          <w:lang w:eastAsia="ru-RU"/>
        </w:rPr>
        <w:t>Секретарь тендерной комиссии:</w:t>
      </w:r>
    </w:p>
    <w:p w:rsidR="00F81216" w:rsidRPr="00F81216" w:rsidRDefault="00F81216" w:rsidP="00F81216">
      <w:pPr>
        <w:pStyle w:val="a5"/>
        <w:ind w:firstLine="677"/>
        <w:jc w:val="both"/>
        <w:rPr>
          <w:rStyle w:val="FontStyle34"/>
          <w:rFonts w:eastAsia="Times New Roman"/>
          <w:sz w:val="28"/>
          <w:szCs w:val="28"/>
          <w:lang w:eastAsia="ru-RU"/>
        </w:rPr>
      </w:pPr>
      <w:r w:rsidRPr="00F81216">
        <w:rPr>
          <w:rStyle w:val="FontStyle34"/>
          <w:rFonts w:eastAsia="Times New Roman"/>
          <w:sz w:val="28"/>
          <w:szCs w:val="28"/>
          <w:lang w:eastAsia="ru-RU"/>
        </w:rPr>
        <w:t>Бердюгина Ольга Владимировна</w:t>
      </w:r>
    </w:p>
    <w:p w:rsidR="00F81216" w:rsidRPr="00F81216" w:rsidRDefault="00F81216" w:rsidP="00F81216">
      <w:pPr>
        <w:pStyle w:val="a5"/>
        <w:ind w:firstLine="677"/>
        <w:jc w:val="both"/>
        <w:rPr>
          <w:rStyle w:val="FontStyle34"/>
          <w:rFonts w:eastAsia="Times New Roman"/>
          <w:sz w:val="28"/>
          <w:szCs w:val="28"/>
          <w:lang w:val="en-US" w:eastAsia="ru-RU"/>
        </w:rPr>
      </w:pPr>
      <w:proofErr w:type="spellStart"/>
      <w:proofErr w:type="gramStart"/>
      <w:r w:rsidRPr="00F81216">
        <w:rPr>
          <w:rStyle w:val="FontStyle34"/>
          <w:rFonts w:eastAsia="Times New Roman"/>
          <w:sz w:val="28"/>
          <w:szCs w:val="28"/>
          <w:lang w:val="en-US" w:eastAsia="ru-RU"/>
        </w:rPr>
        <w:t>тел</w:t>
      </w:r>
      <w:proofErr w:type="spellEnd"/>
      <w:proofErr w:type="gramEnd"/>
      <w:r w:rsidRPr="00F81216">
        <w:rPr>
          <w:rStyle w:val="FontStyle34"/>
          <w:rFonts w:eastAsia="Times New Roman"/>
          <w:sz w:val="28"/>
          <w:szCs w:val="28"/>
          <w:lang w:val="en-US" w:eastAsia="ru-RU"/>
        </w:rPr>
        <w:t>: (383) 266-38-32</w:t>
      </w:r>
    </w:p>
    <w:p w:rsidR="00F24978" w:rsidRPr="006F7279" w:rsidRDefault="00F81216" w:rsidP="00F81216">
      <w:pPr>
        <w:pStyle w:val="a5"/>
        <w:ind w:firstLine="677"/>
        <w:jc w:val="both"/>
        <w:rPr>
          <w:lang w:val="en-US"/>
        </w:rPr>
      </w:pPr>
      <w:proofErr w:type="gramStart"/>
      <w:r w:rsidRPr="00F81216">
        <w:rPr>
          <w:rStyle w:val="FontStyle34"/>
          <w:rFonts w:eastAsia="Times New Roman"/>
          <w:sz w:val="28"/>
          <w:szCs w:val="28"/>
          <w:lang w:val="en-US" w:eastAsia="ru-RU"/>
        </w:rPr>
        <w:t>e-mail</w:t>
      </w:r>
      <w:proofErr w:type="gramEnd"/>
      <w:r w:rsidRPr="00F81216">
        <w:rPr>
          <w:rStyle w:val="FontStyle34"/>
          <w:rFonts w:eastAsia="Times New Roman"/>
          <w:sz w:val="28"/>
          <w:szCs w:val="28"/>
          <w:lang w:val="en-US" w:eastAsia="ru-RU"/>
        </w:rPr>
        <w:t xml:space="preserve">:  </w:t>
      </w:r>
      <w:r w:rsidR="009B2DE1">
        <w:fldChar w:fldCharType="begin"/>
      </w:r>
      <w:r w:rsidR="009B2DE1" w:rsidRPr="006F7279">
        <w:rPr>
          <w:lang w:val="en-US"/>
        </w:rPr>
        <w:instrText>HYPERLINK "mailto:tender@psfond.ru"</w:instrText>
      </w:r>
      <w:r w:rsidR="009B2DE1">
        <w:fldChar w:fldCharType="separate"/>
      </w:r>
      <w:r w:rsidRPr="00A100C0">
        <w:rPr>
          <w:rStyle w:val="a3"/>
          <w:rFonts w:ascii="Times New Roman" w:eastAsia="Times New Roman" w:hAnsi="Times New Roman"/>
          <w:sz w:val="28"/>
          <w:szCs w:val="28"/>
          <w:lang w:val="en-US" w:eastAsia="ru-RU"/>
        </w:rPr>
        <w:t>tender@psfond.ru</w:t>
      </w:r>
      <w:r w:rsidR="009B2DE1">
        <w:fldChar w:fldCharType="end"/>
      </w:r>
    </w:p>
    <w:p w:rsidR="000B7C28" w:rsidRPr="006F7279" w:rsidRDefault="000B7C28" w:rsidP="00F81216">
      <w:pPr>
        <w:pStyle w:val="a5"/>
        <w:ind w:firstLine="677"/>
        <w:jc w:val="both"/>
        <w:rPr>
          <w:lang w:val="en-US"/>
        </w:rPr>
      </w:pPr>
    </w:p>
    <w:p w:rsidR="0054113D" w:rsidRPr="000B7C28" w:rsidRDefault="000B7C28" w:rsidP="00F81216">
      <w:pPr>
        <w:pStyle w:val="a5"/>
        <w:ind w:firstLine="677"/>
        <w:jc w:val="both"/>
        <w:rPr>
          <w:rStyle w:val="FontStyle34"/>
          <w:rFonts w:eastAsia="Times New Roman"/>
          <w:sz w:val="28"/>
          <w:szCs w:val="28"/>
          <w:lang w:eastAsia="ru-RU"/>
        </w:rPr>
      </w:pPr>
      <w:r w:rsidRPr="000B7C28">
        <w:rPr>
          <w:rStyle w:val="FontStyle34"/>
          <w:rFonts w:eastAsia="Times New Roman"/>
          <w:b/>
          <w:sz w:val="28"/>
          <w:szCs w:val="28"/>
          <w:lang w:eastAsia="ru-RU"/>
        </w:rPr>
        <w:t>3.</w:t>
      </w:r>
      <w:r>
        <w:rPr>
          <w:rStyle w:val="FontStyle34"/>
          <w:rFonts w:eastAsia="Times New Roman"/>
          <w:sz w:val="28"/>
          <w:szCs w:val="28"/>
          <w:lang w:eastAsia="ru-RU"/>
        </w:rPr>
        <w:t xml:space="preserve"> Перечень лотов представлен в таблице:</w:t>
      </w:r>
    </w:p>
    <w:tbl>
      <w:tblPr>
        <w:tblStyle w:val="af3"/>
        <w:tblW w:w="0" w:type="auto"/>
        <w:tblLook w:val="04A0"/>
      </w:tblPr>
      <w:tblGrid>
        <w:gridCol w:w="2463"/>
        <w:gridCol w:w="2463"/>
        <w:gridCol w:w="2464"/>
        <w:gridCol w:w="2464"/>
      </w:tblGrid>
      <w:tr w:rsidR="0054113D" w:rsidRPr="000B7C28" w:rsidTr="0054113D">
        <w:tc>
          <w:tcPr>
            <w:tcW w:w="2463" w:type="dxa"/>
          </w:tcPr>
          <w:p w:rsidR="0054113D" w:rsidRPr="000B7C28" w:rsidRDefault="000B7C28" w:rsidP="00310966">
            <w:pPr>
              <w:pStyle w:val="a5"/>
              <w:jc w:val="both"/>
              <w:rPr>
                <w:rStyle w:val="FontStyle34"/>
                <w:rFonts w:eastAsia="Times New Roman"/>
                <w:sz w:val="28"/>
                <w:szCs w:val="28"/>
                <w:lang w:eastAsia="ru-RU"/>
              </w:rPr>
            </w:pPr>
            <w:r>
              <w:rPr>
                <w:rStyle w:val="FontStyle34"/>
                <w:rFonts w:eastAsia="Times New Roman"/>
                <w:sz w:val="28"/>
                <w:szCs w:val="28"/>
                <w:lang w:eastAsia="ru-RU"/>
              </w:rPr>
              <w:t>Наименование оборудования</w:t>
            </w:r>
          </w:p>
        </w:tc>
        <w:tc>
          <w:tcPr>
            <w:tcW w:w="2463" w:type="dxa"/>
          </w:tcPr>
          <w:p w:rsidR="0054113D" w:rsidRPr="000B7C28" w:rsidRDefault="000B7C28" w:rsidP="00310966">
            <w:pPr>
              <w:pStyle w:val="a5"/>
              <w:jc w:val="both"/>
              <w:rPr>
                <w:rStyle w:val="FontStyle34"/>
                <w:rFonts w:eastAsia="Times New Roman"/>
                <w:sz w:val="28"/>
                <w:szCs w:val="28"/>
                <w:lang w:eastAsia="ru-RU"/>
              </w:rPr>
            </w:pPr>
            <w:r>
              <w:rPr>
                <w:rStyle w:val="FontStyle34"/>
                <w:rFonts w:eastAsia="Times New Roman"/>
                <w:sz w:val="28"/>
                <w:szCs w:val="28"/>
                <w:lang w:eastAsia="ru-RU"/>
              </w:rPr>
              <w:t xml:space="preserve">Количество, </w:t>
            </w:r>
            <w:proofErr w:type="spellStart"/>
            <w:proofErr w:type="gramStart"/>
            <w:r>
              <w:rPr>
                <w:rStyle w:val="FontStyle34"/>
                <w:rFonts w:eastAsia="Times New Roman"/>
                <w:sz w:val="28"/>
                <w:szCs w:val="28"/>
                <w:lang w:eastAsia="ru-RU"/>
              </w:rPr>
              <w:t>шт</w:t>
            </w:r>
            <w:proofErr w:type="spellEnd"/>
            <w:proofErr w:type="gramEnd"/>
          </w:p>
        </w:tc>
        <w:tc>
          <w:tcPr>
            <w:tcW w:w="2464" w:type="dxa"/>
          </w:tcPr>
          <w:p w:rsidR="0054113D" w:rsidRPr="000B7C28" w:rsidRDefault="000B7C28" w:rsidP="00310966">
            <w:pPr>
              <w:pStyle w:val="a5"/>
              <w:jc w:val="both"/>
              <w:rPr>
                <w:rStyle w:val="FontStyle34"/>
                <w:rFonts w:eastAsia="Times New Roman"/>
                <w:sz w:val="28"/>
                <w:szCs w:val="28"/>
                <w:lang w:eastAsia="ru-RU"/>
              </w:rPr>
            </w:pPr>
            <w:r>
              <w:rPr>
                <w:rStyle w:val="FontStyle34"/>
                <w:rFonts w:eastAsia="Times New Roman"/>
                <w:sz w:val="28"/>
                <w:szCs w:val="28"/>
                <w:lang w:eastAsia="ru-RU"/>
              </w:rPr>
              <w:t xml:space="preserve">Стоимость за ед., </w:t>
            </w:r>
            <w:proofErr w:type="spellStart"/>
            <w:r>
              <w:rPr>
                <w:rStyle w:val="FontStyle34"/>
                <w:rFonts w:eastAsia="Times New Roman"/>
                <w:sz w:val="28"/>
                <w:szCs w:val="28"/>
                <w:lang w:eastAsia="ru-RU"/>
              </w:rPr>
              <w:t>руб</w:t>
            </w:r>
            <w:proofErr w:type="spellEnd"/>
            <w:r>
              <w:rPr>
                <w:rStyle w:val="FontStyle34"/>
                <w:rFonts w:eastAsia="Times New Roman"/>
                <w:sz w:val="28"/>
                <w:szCs w:val="28"/>
                <w:lang w:eastAsia="ru-RU"/>
              </w:rPr>
              <w:t>/шт.</w:t>
            </w:r>
          </w:p>
        </w:tc>
        <w:tc>
          <w:tcPr>
            <w:tcW w:w="2464" w:type="dxa"/>
          </w:tcPr>
          <w:p w:rsidR="0054113D" w:rsidRPr="000B7C28" w:rsidRDefault="000B7C28" w:rsidP="00310966">
            <w:pPr>
              <w:pStyle w:val="a5"/>
              <w:jc w:val="both"/>
              <w:rPr>
                <w:rStyle w:val="FontStyle34"/>
                <w:rFonts w:eastAsia="Times New Roman"/>
                <w:sz w:val="28"/>
                <w:szCs w:val="28"/>
                <w:lang w:eastAsia="ru-RU"/>
              </w:rPr>
            </w:pPr>
            <w:r>
              <w:rPr>
                <w:rStyle w:val="FontStyle34"/>
                <w:rFonts w:eastAsia="Times New Roman"/>
                <w:sz w:val="28"/>
                <w:szCs w:val="28"/>
                <w:lang w:eastAsia="ru-RU"/>
              </w:rPr>
              <w:t>Сумма продажи лота, руб.</w:t>
            </w:r>
          </w:p>
        </w:tc>
      </w:tr>
      <w:tr w:rsidR="0054113D" w:rsidRPr="000B7C28" w:rsidTr="000B7C28">
        <w:tc>
          <w:tcPr>
            <w:tcW w:w="2463" w:type="dxa"/>
          </w:tcPr>
          <w:p w:rsidR="000B7C28" w:rsidRDefault="000B7C28" w:rsidP="000B7C28">
            <w:pPr>
              <w:pStyle w:val="a5"/>
              <w:rPr>
                <w:rStyle w:val="FontStyle34"/>
                <w:rFonts w:eastAsia="Times New Roman"/>
                <w:sz w:val="28"/>
                <w:szCs w:val="28"/>
                <w:lang w:eastAsia="ru-RU"/>
              </w:rPr>
            </w:pPr>
            <w:r>
              <w:rPr>
                <w:rStyle w:val="FontStyle34"/>
                <w:rFonts w:eastAsia="Times New Roman"/>
                <w:sz w:val="28"/>
                <w:szCs w:val="28"/>
                <w:lang w:eastAsia="ru-RU"/>
              </w:rPr>
              <w:t xml:space="preserve">Лот 1. </w:t>
            </w:r>
          </w:p>
          <w:p w:rsidR="0054113D" w:rsidRPr="000B7C28" w:rsidRDefault="000B7C28" w:rsidP="000B7C28">
            <w:pPr>
              <w:pStyle w:val="a5"/>
              <w:rPr>
                <w:rStyle w:val="FontStyle34"/>
                <w:rFonts w:eastAsia="Times New Roman"/>
                <w:sz w:val="28"/>
                <w:szCs w:val="28"/>
                <w:lang w:eastAsia="ru-RU"/>
              </w:rPr>
            </w:pPr>
            <w:r>
              <w:rPr>
                <w:rStyle w:val="FontStyle34"/>
                <w:rFonts w:eastAsia="Times New Roman"/>
                <w:sz w:val="28"/>
                <w:szCs w:val="28"/>
                <w:lang w:eastAsia="ru-RU"/>
              </w:rPr>
              <w:t>Кондуктор для колонн</w:t>
            </w:r>
          </w:p>
        </w:tc>
        <w:tc>
          <w:tcPr>
            <w:tcW w:w="2463" w:type="dxa"/>
            <w:vAlign w:val="center"/>
          </w:tcPr>
          <w:p w:rsidR="0054113D" w:rsidRPr="000B7C28" w:rsidRDefault="000B7C28" w:rsidP="000B7C28">
            <w:pPr>
              <w:pStyle w:val="a5"/>
              <w:jc w:val="center"/>
              <w:rPr>
                <w:rStyle w:val="FontStyle34"/>
                <w:rFonts w:eastAsia="Times New Roman"/>
                <w:sz w:val="28"/>
                <w:szCs w:val="28"/>
                <w:lang w:eastAsia="ru-RU"/>
              </w:rPr>
            </w:pPr>
            <w:r>
              <w:rPr>
                <w:rStyle w:val="FontStyle34"/>
                <w:rFonts w:eastAsia="Times New Roman"/>
                <w:sz w:val="28"/>
                <w:szCs w:val="28"/>
                <w:lang w:eastAsia="ru-RU"/>
              </w:rPr>
              <w:t>55</w:t>
            </w:r>
          </w:p>
        </w:tc>
        <w:tc>
          <w:tcPr>
            <w:tcW w:w="2464" w:type="dxa"/>
            <w:vAlign w:val="center"/>
          </w:tcPr>
          <w:p w:rsidR="0054113D" w:rsidRPr="000B7C28" w:rsidRDefault="000B7C28" w:rsidP="000B7C28">
            <w:pPr>
              <w:pStyle w:val="a5"/>
              <w:jc w:val="center"/>
              <w:rPr>
                <w:rStyle w:val="FontStyle34"/>
                <w:rFonts w:eastAsia="Times New Roman"/>
                <w:sz w:val="28"/>
                <w:szCs w:val="28"/>
                <w:lang w:eastAsia="ru-RU"/>
              </w:rPr>
            </w:pPr>
            <w:r>
              <w:rPr>
                <w:rStyle w:val="FontStyle34"/>
                <w:rFonts w:eastAsia="Times New Roman"/>
                <w:sz w:val="28"/>
                <w:szCs w:val="28"/>
                <w:lang w:eastAsia="ru-RU"/>
              </w:rPr>
              <w:t>15 000</w:t>
            </w:r>
          </w:p>
        </w:tc>
        <w:tc>
          <w:tcPr>
            <w:tcW w:w="2464" w:type="dxa"/>
            <w:vAlign w:val="center"/>
          </w:tcPr>
          <w:p w:rsidR="0054113D" w:rsidRPr="000B7C28" w:rsidRDefault="000B7C28" w:rsidP="000B7C28">
            <w:pPr>
              <w:pStyle w:val="a5"/>
              <w:jc w:val="center"/>
              <w:rPr>
                <w:rStyle w:val="FontStyle34"/>
                <w:rFonts w:eastAsia="Times New Roman"/>
                <w:sz w:val="28"/>
                <w:szCs w:val="28"/>
                <w:lang w:eastAsia="ru-RU"/>
              </w:rPr>
            </w:pPr>
            <w:r>
              <w:rPr>
                <w:rStyle w:val="FontStyle34"/>
                <w:rFonts w:eastAsia="Times New Roman"/>
                <w:sz w:val="28"/>
                <w:szCs w:val="28"/>
                <w:lang w:eastAsia="ru-RU"/>
              </w:rPr>
              <w:t>825 000</w:t>
            </w:r>
          </w:p>
        </w:tc>
      </w:tr>
      <w:tr w:rsidR="0054113D" w:rsidRPr="000B7C28" w:rsidTr="000B7C28">
        <w:tc>
          <w:tcPr>
            <w:tcW w:w="2463" w:type="dxa"/>
          </w:tcPr>
          <w:p w:rsidR="0054113D" w:rsidRPr="000B7C28" w:rsidRDefault="000B7C28" w:rsidP="000B7C28">
            <w:pPr>
              <w:pStyle w:val="a5"/>
              <w:rPr>
                <w:rStyle w:val="FontStyle34"/>
                <w:rFonts w:eastAsia="Times New Roman"/>
                <w:sz w:val="28"/>
                <w:szCs w:val="28"/>
                <w:lang w:eastAsia="ru-RU"/>
              </w:rPr>
            </w:pPr>
            <w:r>
              <w:rPr>
                <w:rStyle w:val="FontStyle34"/>
                <w:rFonts w:eastAsia="Times New Roman"/>
                <w:sz w:val="28"/>
                <w:szCs w:val="28"/>
                <w:lang w:eastAsia="ru-RU"/>
              </w:rPr>
              <w:t>Лот 2. Лебедочный пост с электрической лебедкой</w:t>
            </w:r>
          </w:p>
        </w:tc>
        <w:tc>
          <w:tcPr>
            <w:tcW w:w="2463" w:type="dxa"/>
            <w:vAlign w:val="center"/>
          </w:tcPr>
          <w:p w:rsidR="0054113D" w:rsidRPr="000B7C28" w:rsidRDefault="000B7C28" w:rsidP="000B7C28">
            <w:pPr>
              <w:pStyle w:val="a5"/>
              <w:jc w:val="center"/>
              <w:rPr>
                <w:rStyle w:val="FontStyle34"/>
                <w:rFonts w:eastAsia="Times New Roman"/>
                <w:sz w:val="28"/>
                <w:szCs w:val="28"/>
                <w:lang w:eastAsia="ru-RU"/>
              </w:rPr>
            </w:pPr>
            <w:r>
              <w:rPr>
                <w:rStyle w:val="FontStyle34"/>
                <w:rFonts w:eastAsia="Times New Roman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2464" w:type="dxa"/>
            <w:vAlign w:val="center"/>
          </w:tcPr>
          <w:p w:rsidR="0054113D" w:rsidRPr="000B7C28" w:rsidRDefault="000B7C28" w:rsidP="000B7C28">
            <w:pPr>
              <w:pStyle w:val="a5"/>
              <w:jc w:val="center"/>
              <w:rPr>
                <w:rStyle w:val="FontStyle34"/>
                <w:rFonts w:eastAsia="Times New Roman"/>
                <w:sz w:val="28"/>
                <w:szCs w:val="28"/>
                <w:lang w:eastAsia="ru-RU"/>
              </w:rPr>
            </w:pPr>
            <w:r>
              <w:rPr>
                <w:rStyle w:val="FontStyle34"/>
                <w:rFonts w:eastAsia="Times New Roman"/>
                <w:sz w:val="28"/>
                <w:szCs w:val="28"/>
                <w:lang w:eastAsia="ru-RU"/>
              </w:rPr>
              <w:t>20 000</w:t>
            </w:r>
          </w:p>
        </w:tc>
        <w:tc>
          <w:tcPr>
            <w:tcW w:w="2464" w:type="dxa"/>
            <w:vAlign w:val="center"/>
          </w:tcPr>
          <w:p w:rsidR="0054113D" w:rsidRPr="000B7C28" w:rsidRDefault="000B7C28" w:rsidP="000B7C28">
            <w:pPr>
              <w:pStyle w:val="a5"/>
              <w:jc w:val="center"/>
              <w:rPr>
                <w:rStyle w:val="FontStyle34"/>
                <w:rFonts w:eastAsia="Times New Roman"/>
                <w:sz w:val="28"/>
                <w:szCs w:val="28"/>
                <w:lang w:eastAsia="ru-RU"/>
              </w:rPr>
            </w:pPr>
            <w:r>
              <w:rPr>
                <w:rStyle w:val="FontStyle34"/>
                <w:rFonts w:eastAsia="Times New Roman"/>
                <w:sz w:val="28"/>
                <w:szCs w:val="28"/>
                <w:lang w:eastAsia="ru-RU"/>
              </w:rPr>
              <w:t>40 000</w:t>
            </w:r>
          </w:p>
        </w:tc>
      </w:tr>
      <w:tr w:rsidR="0054113D" w:rsidRPr="000B7C28" w:rsidTr="000B7C28">
        <w:tc>
          <w:tcPr>
            <w:tcW w:w="2463" w:type="dxa"/>
          </w:tcPr>
          <w:p w:rsidR="000B7C28" w:rsidRDefault="000B7C28" w:rsidP="000B7C28">
            <w:pPr>
              <w:pStyle w:val="a5"/>
              <w:rPr>
                <w:rStyle w:val="FontStyle34"/>
                <w:rFonts w:eastAsia="Times New Roman"/>
                <w:sz w:val="28"/>
                <w:szCs w:val="28"/>
                <w:lang w:eastAsia="ru-RU"/>
              </w:rPr>
            </w:pPr>
            <w:r>
              <w:rPr>
                <w:rStyle w:val="FontStyle34"/>
                <w:rFonts w:eastAsia="Times New Roman"/>
                <w:sz w:val="28"/>
                <w:szCs w:val="28"/>
                <w:lang w:eastAsia="ru-RU"/>
              </w:rPr>
              <w:t xml:space="preserve">Лот 3.  </w:t>
            </w:r>
          </w:p>
          <w:p w:rsidR="0054113D" w:rsidRPr="000B7C28" w:rsidRDefault="000B7C28" w:rsidP="000B7C28">
            <w:pPr>
              <w:pStyle w:val="a5"/>
              <w:rPr>
                <w:rStyle w:val="FontStyle34"/>
                <w:rFonts w:eastAsia="Times New Roman"/>
                <w:sz w:val="28"/>
                <w:szCs w:val="28"/>
                <w:lang w:eastAsia="ru-RU"/>
              </w:rPr>
            </w:pPr>
            <w:r>
              <w:rPr>
                <w:rStyle w:val="FontStyle34"/>
                <w:rFonts w:eastAsia="Times New Roman"/>
                <w:sz w:val="28"/>
                <w:szCs w:val="28"/>
                <w:lang w:eastAsia="ru-RU"/>
              </w:rPr>
              <w:t>Подмости для каменщиков</w:t>
            </w:r>
          </w:p>
        </w:tc>
        <w:tc>
          <w:tcPr>
            <w:tcW w:w="2463" w:type="dxa"/>
            <w:vAlign w:val="center"/>
          </w:tcPr>
          <w:p w:rsidR="0054113D" w:rsidRPr="000B7C28" w:rsidRDefault="000B7C28" w:rsidP="000B7C28">
            <w:pPr>
              <w:pStyle w:val="a5"/>
              <w:jc w:val="center"/>
              <w:rPr>
                <w:rStyle w:val="FontStyle34"/>
                <w:rFonts w:eastAsia="Times New Roman"/>
                <w:sz w:val="28"/>
                <w:szCs w:val="28"/>
                <w:lang w:eastAsia="ru-RU"/>
              </w:rPr>
            </w:pPr>
            <w:r>
              <w:rPr>
                <w:rStyle w:val="FontStyle34"/>
                <w:rFonts w:eastAsia="Times New Roman"/>
                <w:sz w:val="28"/>
                <w:szCs w:val="28"/>
                <w:lang w:eastAsia="ru-RU"/>
              </w:rPr>
              <w:t>10</w:t>
            </w:r>
          </w:p>
        </w:tc>
        <w:tc>
          <w:tcPr>
            <w:tcW w:w="2464" w:type="dxa"/>
            <w:vAlign w:val="center"/>
          </w:tcPr>
          <w:p w:rsidR="0054113D" w:rsidRPr="000B7C28" w:rsidRDefault="000B7C28" w:rsidP="000B7C28">
            <w:pPr>
              <w:pStyle w:val="a5"/>
              <w:jc w:val="center"/>
              <w:rPr>
                <w:rStyle w:val="FontStyle34"/>
                <w:rFonts w:eastAsia="Times New Roman"/>
                <w:sz w:val="28"/>
                <w:szCs w:val="28"/>
                <w:lang w:eastAsia="ru-RU"/>
              </w:rPr>
            </w:pPr>
            <w:r>
              <w:rPr>
                <w:rStyle w:val="FontStyle34"/>
                <w:rFonts w:eastAsia="Times New Roman"/>
                <w:sz w:val="28"/>
                <w:szCs w:val="28"/>
                <w:lang w:eastAsia="ru-RU"/>
              </w:rPr>
              <w:t>11 000</w:t>
            </w:r>
          </w:p>
        </w:tc>
        <w:tc>
          <w:tcPr>
            <w:tcW w:w="2464" w:type="dxa"/>
            <w:vAlign w:val="center"/>
          </w:tcPr>
          <w:p w:rsidR="0054113D" w:rsidRPr="000B7C28" w:rsidRDefault="000B7C28" w:rsidP="000B7C28">
            <w:pPr>
              <w:pStyle w:val="a5"/>
              <w:jc w:val="center"/>
              <w:rPr>
                <w:rStyle w:val="FontStyle34"/>
                <w:rFonts w:eastAsia="Times New Roman"/>
                <w:sz w:val="28"/>
                <w:szCs w:val="28"/>
                <w:lang w:eastAsia="ru-RU"/>
              </w:rPr>
            </w:pPr>
            <w:r>
              <w:rPr>
                <w:rStyle w:val="FontStyle34"/>
                <w:rFonts w:eastAsia="Times New Roman"/>
                <w:sz w:val="28"/>
                <w:szCs w:val="28"/>
                <w:lang w:eastAsia="ru-RU"/>
              </w:rPr>
              <w:t>110 000</w:t>
            </w:r>
          </w:p>
        </w:tc>
      </w:tr>
    </w:tbl>
    <w:p w:rsidR="00310966" w:rsidRDefault="00310966" w:rsidP="00310966">
      <w:pPr>
        <w:pStyle w:val="a5"/>
        <w:jc w:val="both"/>
        <w:rPr>
          <w:rStyle w:val="FontStyle34"/>
          <w:rFonts w:eastAsia="Times New Roman"/>
          <w:sz w:val="28"/>
          <w:szCs w:val="28"/>
          <w:lang w:eastAsia="ru-RU"/>
        </w:rPr>
      </w:pPr>
    </w:p>
    <w:p w:rsidR="000B7C28" w:rsidRPr="000B7C28" w:rsidRDefault="000B7C28" w:rsidP="00310966">
      <w:pPr>
        <w:pStyle w:val="a5"/>
        <w:jc w:val="both"/>
        <w:rPr>
          <w:rStyle w:val="FontStyle34"/>
          <w:rFonts w:eastAsia="Times New Roman"/>
          <w:sz w:val="28"/>
          <w:szCs w:val="28"/>
          <w:lang w:eastAsia="ru-RU"/>
        </w:rPr>
      </w:pPr>
      <w:r>
        <w:rPr>
          <w:rStyle w:val="FontStyle34"/>
          <w:rFonts w:eastAsia="Times New Roman"/>
          <w:sz w:val="28"/>
          <w:szCs w:val="28"/>
          <w:lang w:eastAsia="ru-RU"/>
        </w:rPr>
        <w:t xml:space="preserve">Продажа осуществляется только по лотам, изменить количество приобретаемой продукции внутри лота невозможно. </w:t>
      </w:r>
    </w:p>
    <w:p w:rsidR="000B7C28" w:rsidRDefault="000B7C28" w:rsidP="0054113D">
      <w:pPr>
        <w:pStyle w:val="a5"/>
        <w:jc w:val="both"/>
        <w:rPr>
          <w:rStyle w:val="rvts48223"/>
          <w:rFonts w:ascii="Times New Roman" w:hAnsi="Times New Roman"/>
          <w:b w:val="0"/>
          <w:color w:val="auto"/>
          <w:sz w:val="28"/>
          <w:szCs w:val="28"/>
        </w:rPr>
      </w:pPr>
    </w:p>
    <w:p w:rsidR="000B7C28" w:rsidRDefault="000B7C28" w:rsidP="0054113D">
      <w:pPr>
        <w:pStyle w:val="a5"/>
        <w:jc w:val="both"/>
        <w:rPr>
          <w:rStyle w:val="rvts48223"/>
          <w:rFonts w:ascii="Times New Roman" w:hAnsi="Times New Roman"/>
          <w:b w:val="0"/>
          <w:color w:val="auto"/>
          <w:sz w:val="28"/>
          <w:szCs w:val="28"/>
        </w:rPr>
      </w:pPr>
    </w:p>
    <w:p w:rsidR="000B7C28" w:rsidRDefault="000B7C28" w:rsidP="0054113D">
      <w:pPr>
        <w:pStyle w:val="a5"/>
        <w:jc w:val="both"/>
        <w:rPr>
          <w:rStyle w:val="rvts48223"/>
          <w:rFonts w:ascii="Times New Roman" w:hAnsi="Times New Roman"/>
          <w:b w:val="0"/>
          <w:color w:val="auto"/>
          <w:sz w:val="28"/>
          <w:szCs w:val="28"/>
        </w:rPr>
      </w:pPr>
    </w:p>
    <w:p w:rsidR="000B7C28" w:rsidRDefault="000B7C28" w:rsidP="0054113D">
      <w:pPr>
        <w:pStyle w:val="a5"/>
        <w:jc w:val="both"/>
        <w:rPr>
          <w:rStyle w:val="rvts48223"/>
          <w:rFonts w:ascii="Times New Roman" w:hAnsi="Times New Roman"/>
          <w:b w:val="0"/>
          <w:color w:val="auto"/>
          <w:sz w:val="28"/>
          <w:szCs w:val="28"/>
        </w:rPr>
      </w:pPr>
    </w:p>
    <w:p w:rsidR="000B7C28" w:rsidRDefault="000B7C28" w:rsidP="0054113D">
      <w:pPr>
        <w:pStyle w:val="a5"/>
        <w:jc w:val="both"/>
        <w:rPr>
          <w:rStyle w:val="rvts48223"/>
          <w:rFonts w:ascii="Times New Roman" w:hAnsi="Times New Roman"/>
          <w:b w:val="0"/>
          <w:color w:val="auto"/>
          <w:sz w:val="28"/>
          <w:szCs w:val="28"/>
        </w:rPr>
      </w:pPr>
    </w:p>
    <w:p w:rsidR="000B7C28" w:rsidRDefault="000B7C28" w:rsidP="0054113D">
      <w:pPr>
        <w:pStyle w:val="a5"/>
        <w:jc w:val="both"/>
        <w:rPr>
          <w:rStyle w:val="rvts48223"/>
          <w:rFonts w:ascii="Times New Roman" w:hAnsi="Times New Roman"/>
          <w:b w:val="0"/>
          <w:color w:val="auto"/>
          <w:sz w:val="28"/>
          <w:szCs w:val="28"/>
        </w:rPr>
      </w:pPr>
    </w:p>
    <w:p w:rsidR="000B7C28" w:rsidRDefault="000B7C28" w:rsidP="0054113D">
      <w:pPr>
        <w:pStyle w:val="a5"/>
        <w:jc w:val="both"/>
        <w:rPr>
          <w:rStyle w:val="rvts48223"/>
          <w:rFonts w:ascii="Times New Roman" w:hAnsi="Times New Roman"/>
          <w:b w:val="0"/>
          <w:color w:val="auto"/>
          <w:sz w:val="28"/>
          <w:szCs w:val="28"/>
        </w:rPr>
      </w:pPr>
    </w:p>
    <w:p w:rsidR="000B7C28" w:rsidRDefault="000B7C28" w:rsidP="0054113D">
      <w:pPr>
        <w:pStyle w:val="a5"/>
        <w:jc w:val="both"/>
        <w:rPr>
          <w:rStyle w:val="rvts48223"/>
          <w:rFonts w:ascii="Times New Roman" w:hAnsi="Times New Roman"/>
          <w:b w:val="0"/>
          <w:color w:val="auto"/>
          <w:sz w:val="28"/>
          <w:szCs w:val="28"/>
        </w:rPr>
      </w:pPr>
    </w:p>
    <w:p w:rsidR="000B7C28" w:rsidRDefault="000B7C28" w:rsidP="0054113D">
      <w:pPr>
        <w:pStyle w:val="a5"/>
        <w:jc w:val="both"/>
        <w:rPr>
          <w:rStyle w:val="rvts48223"/>
          <w:rFonts w:ascii="Times New Roman" w:hAnsi="Times New Roman"/>
          <w:b w:val="0"/>
          <w:color w:val="auto"/>
          <w:sz w:val="28"/>
          <w:szCs w:val="28"/>
        </w:rPr>
      </w:pPr>
    </w:p>
    <w:p w:rsidR="00310966" w:rsidRPr="0054113D" w:rsidRDefault="000B7C28" w:rsidP="0054113D">
      <w:pPr>
        <w:pStyle w:val="a5"/>
        <w:jc w:val="both"/>
        <w:rPr>
          <w:rStyle w:val="rvts48223"/>
          <w:rFonts w:ascii="Times New Roman" w:hAnsi="Times New Roman"/>
          <w:b w:val="0"/>
          <w:color w:val="auto"/>
          <w:sz w:val="28"/>
          <w:szCs w:val="28"/>
        </w:rPr>
      </w:pPr>
      <w:r>
        <w:rPr>
          <w:rStyle w:val="rvts48223"/>
          <w:rFonts w:ascii="Times New Roman" w:hAnsi="Times New Roman"/>
          <w:b w:val="0"/>
          <w:color w:val="auto"/>
          <w:sz w:val="28"/>
          <w:szCs w:val="28"/>
        </w:rPr>
        <w:lastRenderedPageBreak/>
        <w:t>4</w:t>
      </w:r>
      <w:r w:rsidR="00C66136">
        <w:rPr>
          <w:rStyle w:val="rvts48223"/>
          <w:rFonts w:ascii="Times New Roman" w:hAnsi="Times New Roman"/>
          <w:b w:val="0"/>
          <w:color w:val="auto"/>
          <w:sz w:val="28"/>
          <w:szCs w:val="28"/>
        </w:rPr>
        <w:t>.</w:t>
      </w:r>
      <w:r w:rsidR="00EC7B8C">
        <w:rPr>
          <w:rStyle w:val="rvts48223"/>
          <w:rFonts w:ascii="Times New Roman" w:hAnsi="Times New Roman"/>
          <w:b w:val="0"/>
          <w:color w:val="auto"/>
          <w:sz w:val="28"/>
          <w:szCs w:val="28"/>
        </w:rPr>
        <w:t xml:space="preserve"> </w:t>
      </w:r>
      <w:r w:rsidR="00B351F1">
        <w:rPr>
          <w:rStyle w:val="rvts48223"/>
          <w:rFonts w:ascii="Times New Roman" w:hAnsi="Times New Roman"/>
          <w:b w:val="0"/>
          <w:color w:val="auto"/>
          <w:sz w:val="28"/>
          <w:szCs w:val="28"/>
        </w:rPr>
        <w:t>Лот №1</w:t>
      </w:r>
      <w:r w:rsidR="00314BE0" w:rsidRPr="002F1EF1">
        <w:rPr>
          <w:rStyle w:val="rvts48223"/>
          <w:rFonts w:ascii="Times New Roman" w:hAnsi="Times New Roman" w:cs="Times New Roman"/>
          <w:color w:val="auto"/>
          <w:sz w:val="28"/>
          <w:szCs w:val="28"/>
        </w:rPr>
        <w:tab/>
      </w:r>
    </w:p>
    <w:p w:rsidR="00EB0381" w:rsidRPr="00F81216" w:rsidRDefault="000B7C28" w:rsidP="00314BE0">
      <w:pPr>
        <w:pStyle w:val="a4"/>
        <w:spacing w:after="0"/>
        <w:rPr>
          <w:rStyle w:val="rvts48223"/>
          <w:rFonts w:ascii="Times New Roman" w:hAnsi="Times New Roman" w:cs="Times New Roman"/>
          <w:color w:val="auto"/>
          <w:sz w:val="28"/>
          <w:szCs w:val="28"/>
        </w:rPr>
      </w:pPr>
      <w:r>
        <w:rPr>
          <w:rStyle w:val="rvts48223"/>
          <w:rFonts w:ascii="Times New Roman" w:hAnsi="Times New Roman" w:cs="Times New Roman"/>
          <w:color w:val="auto"/>
          <w:sz w:val="28"/>
          <w:szCs w:val="28"/>
        </w:rPr>
        <w:t>4</w:t>
      </w:r>
      <w:r w:rsidR="00C10179">
        <w:rPr>
          <w:rStyle w:val="rvts48223"/>
          <w:rFonts w:ascii="Times New Roman" w:hAnsi="Times New Roman" w:cs="Times New Roman"/>
          <w:color w:val="auto"/>
          <w:sz w:val="28"/>
          <w:szCs w:val="28"/>
        </w:rPr>
        <w:t xml:space="preserve">.1 </w:t>
      </w:r>
      <w:r w:rsidR="00EC7B8C" w:rsidRPr="00EC7B8C">
        <w:rPr>
          <w:rStyle w:val="rvts48223"/>
          <w:rFonts w:ascii="Times New Roman" w:hAnsi="Times New Roman"/>
          <w:color w:val="auto"/>
          <w:sz w:val="28"/>
          <w:szCs w:val="28"/>
        </w:rPr>
        <w:t>КОНДУКТОР ДЛЯ КОЛОНН</w:t>
      </w:r>
      <w:r w:rsidR="00EC7B8C">
        <w:rPr>
          <w:rStyle w:val="rvts48223"/>
          <w:rFonts w:ascii="Times New Roman" w:hAnsi="Times New Roman" w:cs="Times New Roman"/>
          <w:color w:val="auto"/>
          <w:sz w:val="28"/>
          <w:szCs w:val="28"/>
        </w:rPr>
        <w:t>, цена 825 000 руб.</w:t>
      </w:r>
    </w:p>
    <w:p w:rsidR="00310966" w:rsidRDefault="00310966" w:rsidP="00E70926">
      <w:pPr>
        <w:ind w:firstLine="709"/>
        <w:jc w:val="both"/>
        <w:rPr>
          <w:rStyle w:val="FontStyle32"/>
          <w:b w:val="0"/>
          <w:sz w:val="28"/>
          <w:szCs w:val="28"/>
        </w:rPr>
      </w:pPr>
    </w:p>
    <w:p w:rsidR="00170C75" w:rsidRDefault="007D6FD2" w:rsidP="00E70926">
      <w:pPr>
        <w:ind w:firstLine="709"/>
        <w:jc w:val="both"/>
        <w:rPr>
          <w:rStyle w:val="FontStyle32"/>
          <w:b w:val="0"/>
          <w:sz w:val="28"/>
          <w:szCs w:val="28"/>
        </w:rPr>
      </w:pPr>
      <w:r>
        <w:rPr>
          <w:bCs/>
          <w:noProof/>
          <w:sz w:val="28"/>
          <w:szCs w:val="28"/>
        </w:rPr>
        <w:drawing>
          <wp:inline distT="0" distB="0" distL="0" distR="0">
            <wp:extent cx="2402315" cy="3206337"/>
            <wp:effectExtent l="19050" t="0" r="0" b="0"/>
            <wp:docPr id="4" name="Рисунок 1" descr="U:\_DOCS\_Общая\Тендеры\ТЗ.ТЕНДЕР,2017, 2016г\РЕАЛИЗАЦИЯ\леса и прочее\0DF6DC76-6684-46EA-B2AE-F872C92D240B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U:\_DOCS\_Общая\Тендеры\ТЗ.ТЕНДЕР,2017, 2016г\РЕАЛИЗАЦИЯ\леса и прочее\0DF6DC76-6684-46EA-B2AE-F872C92D240B.jpe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394" cy="32037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C7B8C">
        <w:rPr>
          <w:bCs/>
          <w:noProof/>
          <w:sz w:val="28"/>
          <w:szCs w:val="28"/>
        </w:rPr>
        <w:drawing>
          <wp:inline distT="0" distB="0" distL="0" distR="0">
            <wp:extent cx="2510394" cy="3350588"/>
            <wp:effectExtent l="19050" t="0" r="4206" b="0"/>
            <wp:docPr id="5" name="Рисунок 2" descr="U:\_DOCS\_Общая\Тендеры\ТЗ.ТЕНДЕР,2017, 2016г\РЕАЛИЗАЦИЯ\леса и прочее\636A4B10-ECA2-4C1A-8453-CED7F63479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U:\_DOCS\_Общая\Тендеры\ТЗ.ТЕНДЕР,2017, 2016г\РЕАЛИЗАЦИЯ\леса и прочее\636A4B10-ECA2-4C1A-8453-CED7F63479E6.jpe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2917" cy="33539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0C75" w:rsidRDefault="00170C75" w:rsidP="00E70926">
      <w:pPr>
        <w:ind w:firstLine="709"/>
        <w:jc w:val="both"/>
        <w:rPr>
          <w:rStyle w:val="FontStyle32"/>
          <w:b w:val="0"/>
          <w:sz w:val="28"/>
          <w:szCs w:val="28"/>
        </w:rPr>
      </w:pPr>
    </w:p>
    <w:p w:rsidR="00EC7B8C" w:rsidRDefault="00EC7B8C" w:rsidP="00E70926">
      <w:pPr>
        <w:ind w:firstLine="709"/>
        <w:jc w:val="both"/>
        <w:rPr>
          <w:rStyle w:val="FontStyle32"/>
          <w:b w:val="0"/>
          <w:sz w:val="28"/>
          <w:szCs w:val="28"/>
        </w:rPr>
      </w:pPr>
      <w:r>
        <w:rPr>
          <w:bCs/>
          <w:noProof/>
          <w:sz w:val="28"/>
          <w:szCs w:val="28"/>
        </w:rPr>
        <w:drawing>
          <wp:inline distT="0" distB="0" distL="0" distR="0">
            <wp:extent cx="2464598" cy="3289464"/>
            <wp:effectExtent l="19050" t="0" r="0" b="0"/>
            <wp:docPr id="6" name="Рисунок 3" descr="U:\_DOCS\_Общая\Тендеры\ТЗ.ТЕНДЕР,2017, 2016г\РЕАЛИЗАЦИЯ\леса и прочее\B5D08065-EC5C-4F6C-A1B5-C85B91945F4F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U:\_DOCS\_Общая\Тендеры\ТЗ.ТЕНДЕР,2017, 2016г\РЕАЛИЗАЦИЯ\леса и прочее\B5D08065-EC5C-4F6C-A1B5-C85B91945F4F.jpe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4581" cy="32894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Cs/>
          <w:noProof/>
          <w:sz w:val="28"/>
          <w:szCs w:val="28"/>
        </w:rPr>
        <w:drawing>
          <wp:inline distT="0" distB="0" distL="0" distR="0">
            <wp:extent cx="2464600" cy="3289465"/>
            <wp:effectExtent l="19050" t="0" r="0" b="0"/>
            <wp:docPr id="7" name="Рисунок 4" descr="U:\_DOCS\_Общая\Тендеры\ТЗ.ТЕНДЕР,2017, 2016г\РЕАЛИЗАЦИЯ\леса и прочее\537FEBC4-138D-4D08-9A28-6A2DDC9D1F4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U:\_DOCS\_Общая\Тендеры\ТЗ.ТЕНДЕР,2017, 2016г\РЕАЛИЗАЦИЯ\леса и прочее\537FEBC4-138D-4D08-9A28-6A2DDC9D1F45.jpe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8686" cy="32949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51F1" w:rsidRDefault="00B351F1" w:rsidP="00E70926">
      <w:pPr>
        <w:ind w:firstLine="709"/>
        <w:jc w:val="both"/>
        <w:rPr>
          <w:rStyle w:val="FontStyle32"/>
          <w:i/>
          <w:sz w:val="28"/>
          <w:szCs w:val="28"/>
        </w:rPr>
      </w:pPr>
    </w:p>
    <w:p w:rsidR="00E01ECA" w:rsidRPr="00B351F1" w:rsidRDefault="00C10179" w:rsidP="00E70926">
      <w:pPr>
        <w:ind w:firstLine="709"/>
        <w:jc w:val="both"/>
        <w:rPr>
          <w:rStyle w:val="FontStyle32"/>
          <w:i/>
          <w:sz w:val="28"/>
          <w:szCs w:val="28"/>
        </w:rPr>
      </w:pPr>
      <w:r w:rsidRPr="00B351F1">
        <w:rPr>
          <w:rStyle w:val="FontStyle32"/>
          <w:i/>
          <w:sz w:val="28"/>
          <w:szCs w:val="28"/>
        </w:rPr>
        <w:t>Х</w:t>
      </w:r>
      <w:r w:rsidR="00EC7B8C" w:rsidRPr="00B351F1">
        <w:rPr>
          <w:rStyle w:val="FontStyle32"/>
          <w:i/>
          <w:sz w:val="28"/>
          <w:szCs w:val="28"/>
        </w:rPr>
        <w:t>арактеристики:</w:t>
      </w:r>
    </w:p>
    <w:p w:rsidR="00EC7B8C" w:rsidRDefault="00EC7B8C" w:rsidP="00EC7B8C">
      <w:pPr>
        <w:ind w:firstLine="709"/>
        <w:jc w:val="both"/>
        <w:rPr>
          <w:bCs/>
          <w:sz w:val="28"/>
          <w:szCs w:val="28"/>
        </w:rPr>
      </w:pPr>
      <w:r w:rsidRPr="00EC7B8C">
        <w:rPr>
          <w:bCs/>
          <w:sz w:val="28"/>
          <w:szCs w:val="28"/>
        </w:rPr>
        <w:t xml:space="preserve">Изделие предназначено для закрепления и выверки колонн сечением </w:t>
      </w:r>
      <w:r>
        <w:rPr>
          <w:bCs/>
          <w:sz w:val="28"/>
          <w:szCs w:val="28"/>
        </w:rPr>
        <w:t xml:space="preserve">  </w:t>
      </w:r>
    </w:p>
    <w:p w:rsidR="00EC7B8C" w:rsidRDefault="00EC7B8C" w:rsidP="00EC7B8C">
      <w:pPr>
        <w:ind w:firstLine="709"/>
        <w:jc w:val="both"/>
        <w:rPr>
          <w:bCs/>
          <w:sz w:val="28"/>
          <w:szCs w:val="28"/>
        </w:rPr>
      </w:pPr>
      <w:r w:rsidRPr="00EC7B8C">
        <w:rPr>
          <w:bCs/>
          <w:sz w:val="28"/>
          <w:szCs w:val="28"/>
        </w:rPr>
        <w:t>300</w:t>
      </w:r>
      <w:r>
        <w:rPr>
          <w:bCs/>
          <w:sz w:val="28"/>
          <w:szCs w:val="28"/>
        </w:rPr>
        <w:t xml:space="preserve">х300мм.; 400х400мм., 500х500мм, </w:t>
      </w:r>
      <w:r w:rsidRPr="00EC7B8C">
        <w:rPr>
          <w:bCs/>
          <w:sz w:val="28"/>
          <w:szCs w:val="28"/>
        </w:rPr>
        <w:t xml:space="preserve">устанавливаемых на оголовки </w:t>
      </w:r>
    </w:p>
    <w:p w:rsidR="00EC7B8C" w:rsidRPr="00EC7B8C" w:rsidRDefault="00EC7B8C" w:rsidP="00EC7B8C">
      <w:pPr>
        <w:ind w:firstLine="709"/>
        <w:jc w:val="both"/>
        <w:rPr>
          <w:bCs/>
          <w:sz w:val="28"/>
          <w:szCs w:val="28"/>
        </w:rPr>
      </w:pPr>
      <w:r w:rsidRPr="00EC7B8C">
        <w:rPr>
          <w:bCs/>
          <w:sz w:val="28"/>
          <w:szCs w:val="28"/>
        </w:rPr>
        <w:t>нижестоящих колонн.</w:t>
      </w:r>
    </w:p>
    <w:p w:rsidR="00EC7B8C" w:rsidRPr="00EC7B8C" w:rsidRDefault="00EC7B8C" w:rsidP="00EC7B8C">
      <w:pPr>
        <w:ind w:firstLine="709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>Габаритные размеры: 800</w:t>
      </w:r>
      <w:r w:rsidRPr="00EC7B8C">
        <w:rPr>
          <w:bCs/>
          <w:sz w:val="28"/>
          <w:szCs w:val="28"/>
        </w:rPr>
        <w:t xml:space="preserve">х750х2120 </w:t>
      </w:r>
      <w:r>
        <w:rPr>
          <w:bCs/>
          <w:sz w:val="28"/>
          <w:szCs w:val="28"/>
        </w:rPr>
        <w:t>мм</w:t>
      </w:r>
    </w:p>
    <w:p w:rsidR="00EC7B8C" w:rsidRDefault="00EC7B8C" w:rsidP="00EC7B8C">
      <w:pPr>
        <w:ind w:firstLine="709"/>
        <w:jc w:val="both"/>
        <w:rPr>
          <w:bCs/>
          <w:sz w:val="28"/>
          <w:szCs w:val="28"/>
        </w:rPr>
      </w:pPr>
      <w:r w:rsidRPr="00EC7B8C">
        <w:rPr>
          <w:bCs/>
          <w:sz w:val="28"/>
          <w:szCs w:val="28"/>
        </w:rPr>
        <w:t>Масса: 439,0 кг</w:t>
      </w:r>
    </w:p>
    <w:p w:rsidR="0054113D" w:rsidRPr="00EC7B8C" w:rsidRDefault="0054113D" w:rsidP="00EC7B8C">
      <w:pPr>
        <w:ind w:firstLine="709"/>
        <w:jc w:val="both"/>
        <w:rPr>
          <w:bCs/>
          <w:sz w:val="28"/>
          <w:szCs w:val="28"/>
        </w:rPr>
      </w:pPr>
      <w:r w:rsidRPr="0054113D">
        <w:rPr>
          <w:bCs/>
          <w:sz w:val="28"/>
          <w:szCs w:val="28"/>
          <w:u w:val="single"/>
        </w:rPr>
        <w:t>Техническое состояние – пригодное для дальнейшей эксплуатации</w:t>
      </w:r>
      <w:r>
        <w:rPr>
          <w:bCs/>
          <w:sz w:val="28"/>
          <w:szCs w:val="28"/>
        </w:rPr>
        <w:t>.</w:t>
      </w:r>
    </w:p>
    <w:p w:rsidR="00E01ECA" w:rsidRDefault="000B7C28" w:rsidP="00E70926">
      <w:pPr>
        <w:ind w:firstLine="709"/>
        <w:jc w:val="both"/>
        <w:rPr>
          <w:rStyle w:val="FontStyle32"/>
          <w:b w:val="0"/>
          <w:sz w:val="28"/>
          <w:szCs w:val="28"/>
        </w:rPr>
      </w:pPr>
      <w:r>
        <w:rPr>
          <w:rStyle w:val="FontStyle32"/>
          <w:sz w:val="28"/>
          <w:szCs w:val="28"/>
        </w:rPr>
        <w:t>4</w:t>
      </w:r>
      <w:r w:rsidR="00E01ECA" w:rsidRPr="0054113D">
        <w:rPr>
          <w:rStyle w:val="FontStyle32"/>
          <w:sz w:val="28"/>
          <w:szCs w:val="28"/>
        </w:rPr>
        <w:t>.2.</w:t>
      </w:r>
      <w:r w:rsidR="00E01ECA">
        <w:rPr>
          <w:rStyle w:val="FontStyle32"/>
          <w:b w:val="0"/>
          <w:sz w:val="28"/>
          <w:szCs w:val="28"/>
        </w:rPr>
        <w:t xml:space="preserve"> Предлагаемая цена продажи  </w:t>
      </w:r>
      <w:r w:rsidR="00EC7B8C">
        <w:rPr>
          <w:rStyle w:val="FontStyle32"/>
          <w:b w:val="0"/>
          <w:sz w:val="28"/>
          <w:szCs w:val="28"/>
        </w:rPr>
        <w:t xml:space="preserve">825 000,00 </w:t>
      </w:r>
      <w:r w:rsidR="00E01ECA">
        <w:rPr>
          <w:rStyle w:val="FontStyle32"/>
          <w:b w:val="0"/>
          <w:sz w:val="28"/>
          <w:szCs w:val="28"/>
        </w:rPr>
        <w:t>руб.</w:t>
      </w:r>
    </w:p>
    <w:p w:rsidR="00EC7B8C" w:rsidRDefault="00EC7B8C" w:rsidP="00E70926">
      <w:pPr>
        <w:ind w:firstLine="709"/>
        <w:jc w:val="both"/>
        <w:rPr>
          <w:rStyle w:val="FontStyle32"/>
          <w:b w:val="0"/>
          <w:sz w:val="28"/>
          <w:szCs w:val="28"/>
        </w:rPr>
      </w:pPr>
      <w:r>
        <w:rPr>
          <w:rStyle w:val="FontStyle32"/>
          <w:b w:val="0"/>
          <w:sz w:val="28"/>
          <w:szCs w:val="28"/>
        </w:rPr>
        <w:t>стоимость единицы – 15 000 руб/шт.</w:t>
      </w:r>
    </w:p>
    <w:p w:rsidR="00EC7B8C" w:rsidRDefault="00EC7B8C" w:rsidP="00E70926">
      <w:pPr>
        <w:ind w:firstLine="709"/>
        <w:jc w:val="both"/>
        <w:rPr>
          <w:rStyle w:val="FontStyle32"/>
          <w:b w:val="0"/>
          <w:sz w:val="28"/>
          <w:szCs w:val="28"/>
        </w:rPr>
      </w:pPr>
      <w:r>
        <w:rPr>
          <w:rStyle w:val="FontStyle32"/>
          <w:b w:val="0"/>
          <w:sz w:val="28"/>
          <w:szCs w:val="28"/>
        </w:rPr>
        <w:t>количество – 15 шт.</w:t>
      </w:r>
    </w:p>
    <w:p w:rsidR="00EC7B8C" w:rsidRPr="00EC7B8C" w:rsidRDefault="00EC7B8C" w:rsidP="00E70926">
      <w:pPr>
        <w:ind w:firstLine="709"/>
        <w:jc w:val="both"/>
        <w:rPr>
          <w:rStyle w:val="FontStyle32"/>
          <w:i/>
          <w:sz w:val="28"/>
          <w:szCs w:val="28"/>
        </w:rPr>
      </w:pPr>
      <w:r w:rsidRPr="00EC7B8C">
        <w:rPr>
          <w:rStyle w:val="FontStyle32"/>
          <w:i/>
          <w:sz w:val="28"/>
          <w:szCs w:val="28"/>
        </w:rPr>
        <w:lastRenderedPageBreak/>
        <w:t>Внимание, лот 3.1 продается только в полном объеме</w:t>
      </w:r>
      <w:r>
        <w:rPr>
          <w:rStyle w:val="FontStyle32"/>
          <w:i/>
          <w:sz w:val="28"/>
          <w:szCs w:val="28"/>
        </w:rPr>
        <w:t>.</w:t>
      </w:r>
    </w:p>
    <w:p w:rsidR="00AD7E74" w:rsidRDefault="000B7C28" w:rsidP="00C10179">
      <w:pPr>
        <w:pStyle w:val="Style2"/>
        <w:widowControl/>
        <w:tabs>
          <w:tab w:val="left" w:pos="1134"/>
        </w:tabs>
        <w:spacing w:line="240" w:lineRule="auto"/>
        <w:ind w:firstLine="709"/>
        <w:rPr>
          <w:rStyle w:val="FontStyle34"/>
          <w:sz w:val="28"/>
          <w:szCs w:val="28"/>
        </w:rPr>
      </w:pPr>
      <w:r>
        <w:rPr>
          <w:rStyle w:val="FontStyle34"/>
          <w:b/>
          <w:sz w:val="28"/>
          <w:szCs w:val="28"/>
        </w:rPr>
        <w:t>4</w:t>
      </w:r>
      <w:r w:rsidR="00E01ECA" w:rsidRPr="0054113D">
        <w:rPr>
          <w:rStyle w:val="FontStyle34"/>
          <w:b/>
          <w:sz w:val="28"/>
          <w:szCs w:val="28"/>
        </w:rPr>
        <w:t>.3.</w:t>
      </w:r>
      <w:r w:rsidR="00E01ECA">
        <w:rPr>
          <w:rStyle w:val="FontStyle34"/>
          <w:sz w:val="28"/>
          <w:szCs w:val="28"/>
        </w:rPr>
        <w:t xml:space="preserve"> Заявки на покупку принимаются на фирменном бланке организации с указанием реквизитов</w:t>
      </w:r>
      <w:r w:rsidR="00C10179">
        <w:rPr>
          <w:rStyle w:val="FontStyle34"/>
          <w:sz w:val="28"/>
          <w:szCs w:val="28"/>
        </w:rPr>
        <w:t xml:space="preserve"> компании</w:t>
      </w:r>
      <w:r w:rsidR="00E01ECA">
        <w:rPr>
          <w:rStyle w:val="FontStyle34"/>
          <w:sz w:val="28"/>
          <w:szCs w:val="28"/>
        </w:rPr>
        <w:t>, контактного телефона</w:t>
      </w:r>
      <w:r w:rsidR="00C10179">
        <w:rPr>
          <w:rStyle w:val="FontStyle34"/>
          <w:sz w:val="28"/>
          <w:szCs w:val="28"/>
        </w:rPr>
        <w:t>.</w:t>
      </w:r>
      <w:bookmarkStart w:id="0" w:name="_GoBack"/>
      <w:bookmarkEnd w:id="0"/>
    </w:p>
    <w:p w:rsidR="00C10179" w:rsidRDefault="00C10179" w:rsidP="00C10179">
      <w:pPr>
        <w:pStyle w:val="Style1"/>
        <w:widowControl/>
        <w:spacing w:line="240" w:lineRule="auto"/>
        <w:ind w:left="715"/>
        <w:jc w:val="left"/>
        <w:rPr>
          <w:sz w:val="28"/>
          <w:szCs w:val="28"/>
        </w:rPr>
      </w:pPr>
      <w:r w:rsidRPr="0054113D">
        <w:rPr>
          <w:rStyle w:val="FontStyle32"/>
          <w:sz w:val="28"/>
          <w:szCs w:val="28"/>
        </w:rPr>
        <w:t xml:space="preserve"> </w:t>
      </w:r>
      <w:r w:rsidR="000B7C28">
        <w:rPr>
          <w:rStyle w:val="FontStyle32"/>
          <w:sz w:val="28"/>
          <w:szCs w:val="28"/>
        </w:rPr>
        <w:t>4</w:t>
      </w:r>
      <w:r w:rsidRPr="000B7C28">
        <w:rPr>
          <w:b/>
          <w:sz w:val="28"/>
          <w:szCs w:val="28"/>
        </w:rPr>
        <w:t>.4.</w:t>
      </w:r>
      <w:r>
        <w:rPr>
          <w:sz w:val="28"/>
          <w:szCs w:val="28"/>
        </w:rPr>
        <w:t xml:space="preserve"> Спецтехника находится по адресу: </w:t>
      </w:r>
      <w:proofErr w:type="gramStart"/>
      <w:r>
        <w:rPr>
          <w:sz w:val="28"/>
          <w:szCs w:val="28"/>
        </w:rPr>
        <w:t>г</w:t>
      </w:r>
      <w:proofErr w:type="gramEnd"/>
      <w:r>
        <w:rPr>
          <w:sz w:val="28"/>
          <w:szCs w:val="28"/>
        </w:rPr>
        <w:t>. Новосибирск ул. Малыгина, 13а</w:t>
      </w:r>
    </w:p>
    <w:p w:rsidR="00C10179" w:rsidRPr="00FB1B78" w:rsidRDefault="00C10179" w:rsidP="00C10179">
      <w:pPr>
        <w:pStyle w:val="Style1"/>
        <w:widowControl/>
        <w:spacing w:line="240" w:lineRule="auto"/>
        <w:ind w:left="715"/>
        <w:jc w:val="left"/>
        <w:rPr>
          <w:sz w:val="28"/>
          <w:szCs w:val="28"/>
        </w:rPr>
      </w:pPr>
      <w:r>
        <w:rPr>
          <w:sz w:val="28"/>
          <w:szCs w:val="28"/>
        </w:rPr>
        <w:t xml:space="preserve">Контактное лицо: </w:t>
      </w:r>
      <w:r w:rsidR="00EC7B8C">
        <w:rPr>
          <w:rStyle w:val="FontStyle34"/>
          <w:sz w:val="28"/>
          <w:szCs w:val="28"/>
        </w:rPr>
        <w:t>Сергеев Артем Андреевич</w:t>
      </w:r>
      <w:r>
        <w:rPr>
          <w:rStyle w:val="FontStyle34"/>
          <w:sz w:val="28"/>
          <w:szCs w:val="28"/>
        </w:rPr>
        <w:t>, тел. 8</w:t>
      </w:r>
      <w:r w:rsidR="00EC7B8C">
        <w:rPr>
          <w:rStyle w:val="FontStyle34"/>
          <w:sz w:val="28"/>
          <w:szCs w:val="28"/>
        </w:rPr>
        <w:t> 953 779 92 20</w:t>
      </w:r>
    </w:p>
    <w:p w:rsidR="00C10179" w:rsidRDefault="00C10179" w:rsidP="00C10179">
      <w:pPr>
        <w:pStyle w:val="Style2"/>
        <w:widowControl/>
        <w:tabs>
          <w:tab w:val="left" w:pos="1134"/>
        </w:tabs>
        <w:spacing w:line="240" w:lineRule="auto"/>
        <w:ind w:firstLine="709"/>
        <w:rPr>
          <w:rStyle w:val="FontStyle32"/>
          <w:b w:val="0"/>
          <w:sz w:val="28"/>
          <w:szCs w:val="28"/>
        </w:rPr>
      </w:pPr>
    </w:p>
    <w:p w:rsidR="00B351F1" w:rsidRPr="00C66136" w:rsidRDefault="000B7C28" w:rsidP="00B351F1">
      <w:pPr>
        <w:pStyle w:val="a5"/>
        <w:jc w:val="both"/>
        <w:rPr>
          <w:rStyle w:val="rvts48223"/>
          <w:rFonts w:ascii="Times New Roman" w:hAnsi="Times New Roman"/>
          <w:b w:val="0"/>
          <w:color w:val="auto"/>
          <w:sz w:val="28"/>
          <w:szCs w:val="28"/>
        </w:rPr>
      </w:pPr>
      <w:r>
        <w:rPr>
          <w:rStyle w:val="rvts48223"/>
          <w:rFonts w:ascii="Times New Roman" w:hAnsi="Times New Roman"/>
          <w:b w:val="0"/>
          <w:color w:val="auto"/>
          <w:sz w:val="28"/>
          <w:szCs w:val="28"/>
        </w:rPr>
        <w:t>5</w:t>
      </w:r>
      <w:r w:rsidR="00B351F1">
        <w:rPr>
          <w:rStyle w:val="rvts48223"/>
          <w:rFonts w:ascii="Times New Roman" w:hAnsi="Times New Roman"/>
          <w:b w:val="0"/>
          <w:color w:val="auto"/>
          <w:sz w:val="28"/>
          <w:szCs w:val="28"/>
        </w:rPr>
        <w:t>. Лот №2</w:t>
      </w:r>
    </w:p>
    <w:p w:rsidR="00B351F1" w:rsidRDefault="00B351F1" w:rsidP="00B351F1">
      <w:pPr>
        <w:pStyle w:val="a4"/>
        <w:spacing w:after="0"/>
        <w:rPr>
          <w:rStyle w:val="rvts48223"/>
          <w:rFonts w:ascii="Times New Roman" w:hAnsi="Times New Roman" w:cs="Times New Roman"/>
          <w:color w:val="auto"/>
          <w:sz w:val="28"/>
          <w:szCs w:val="28"/>
        </w:rPr>
      </w:pPr>
      <w:r w:rsidRPr="002F1EF1">
        <w:rPr>
          <w:rStyle w:val="rvts48223"/>
          <w:rFonts w:ascii="Times New Roman" w:hAnsi="Times New Roman" w:cs="Times New Roman"/>
          <w:color w:val="auto"/>
          <w:sz w:val="28"/>
          <w:szCs w:val="28"/>
        </w:rPr>
        <w:tab/>
      </w:r>
    </w:p>
    <w:p w:rsidR="00B351F1" w:rsidRPr="00F81216" w:rsidRDefault="000B7C28" w:rsidP="00B351F1">
      <w:pPr>
        <w:pStyle w:val="a4"/>
        <w:spacing w:after="0"/>
        <w:rPr>
          <w:rStyle w:val="rvts48223"/>
          <w:rFonts w:ascii="Times New Roman" w:hAnsi="Times New Roman" w:cs="Times New Roman"/>
          <w:color w:val="auto"/>
          <w:sz w:val="28"/>
          <w:szCs w:val="28"/>
        </w:rPr>
      </w:pPr>
      <w:r>
        <w:rPr>
          <w:rStyle w:val="rvts48223"/>
          <w:rFonts w:ascii="Times New Roman" w:hAnsi="Times New Roman" w:cs="Times New Roman"/>
          <w:color w:val="auto"/>
          <w:sz w:val="28"/>
          <w:szCs w:val="28"/>
        </w:rPr>
        <w:t>5</w:t>
      </w:r>
      <w:r w:rsidR="00B351F1">
        <w:rPr>
          <w:rStyle w:val="rvts48223"/>
          <w:rFonts w:ascii="Times New Roman" w:hAnsi="Times New Roman" w:cs="Times New Roman"/>
          <w:color w:val="auto"/>
          <w:sz w:val="28"/>
          <w:szCs w:val="28"/>
        </w:rPr>
        <w:t xml:space="preserve">.1 </w:t>
      </w:r>
      <w:r w:rsidR="00B351F1">
        <w:rPr>
          <w:rStyle w:val="rvts48223"/>
          <w:rFonts w:ascii="Times New Roman" w:hAnsi="Times New Roman"/>
          <w:color w:val="auto"/>
          <w:sz w:val="28"/>
          <w:szCs w:val="28"/>
        </w:rPr>
        <w:t>ЛЕБЕДОЧНЫЙ ПОСТ С ЭЛЕКТРИЧЕСКОЙ ЛЕБЕДКОЙ</w:t>
      </w:r>
      <w:r w:rsidR="00B351F1">
        <w:rPr>
          <w:rStyle w:val="rvts48223"/>
          <w:rFonts w:ascii="Times New Roman" w:hAnsi="Times New Roman" w:cs="Times New Roman"/>
          <w:color w:val="auto"/>
          <w:sz w:val="28"/>
          <w:szCs w:val="28"/>
        </w:rPr>
        <w:t>, цена 40 000 руб.</w:t>
      </w:r>
    </w:p>
    <w:p w:rsidR="00EC7B8C" w:rsidRDefault="00B351F1" w:rsidP="00B351F1">
      <w:pPr>
        <w:pStyle w:val="Style2"/>
        <w:widowControl/>
        <w:tabs>
          <w:tab w:val="left" w:pos="1134"/>
        </w:tabs>
        <w:spacing w:line="240" w:lineRule="auto"/>
        <w:ind w:firstLine="709"/>
        <w:jc w:val="center"/>
        <w:rPr>
          <w:rStyle w:val="FontStyle32"/>
          <w:b w:val="0"/>
          <w:sz w:val="28"/>
          <w:szCs w:val="28"/>
        </w:rPr>
      </w:pPr>
      <w:r>
        <w:rPr>
          <w:bCs/>
          <w:noProof/>
          <w:sz w:val="28"/>
          <w:szCs w:val="28"/>
        </w:rPr>
        <w:drawing>
          <wp:inline distT="0" distB="0" distL="0" distR="0">
            <wp:extent cx="1743903" cy="2327563"/>
            <wp:effectExtent l="19050" t="0" r="8697" b="0"/>
            <wp:docPr id="8" name="Рисунок 5" descr="U:\_DOCS\_Общая\Тендеры\ТЗ.ТЕНДЕР,2017, 2016г\РЕАЛИЗАЦИЯ\леса и прочее\0F4FF3B1-9A84-432E-B110-4330D771C2BA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U:\_DOCS\_Общая\Тендеры\ТЗ.ТЕНДЕР,2017, 2016г\РЕАЛИЗАЦИЯ\леса и прочее\0F4FF3B1-9A84-432E-B110-4330D771C2BA.jpe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2801" cy="23260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Cs/>
          <w:noProof/>
          <w:sz w:val="28"/>
          <w:szCs w:val="28"/>
        </w:rPr>
        <w:drawing>
          <wp:inline distT="0" distB="0" distL="0" distR="0">
            <wp:extent cx="1743904" cy="2327564"/>
            <wp:effectExtent l="19050" t="0" r="8696" b="0"/>
            <wp:docPr id="10" name="Рисунок 7" descr="U:\_DOCS\_Общая\Тендеры\ТЗ.ТЕНДЕР,2017, 2016г\РЕАЛИЗАЦИЯ\леса и прочее\14A63F64-2855-410A-96B3-5C131499FB7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U:\_DOCS\_Общая\Тендеры\ТЗ.ТЕНДЕР,2017, 2016г\РЕАЛИЗАЦИЯ\леса и прочее\14A63F64-2855-410A-96B3-5C131499FB70.jpe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9768" cy="23353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51F1" w:rsidRDefault="00B351F1" w:rsidP="00AD7E74">
      <w:pPr>
        <w:pStyle w:val="Style1"/>
        <w:widowControl/>
        <w:spacing w:before="29" w:line="240" w:lineRule="auto"/>
        <w:ind w:left="715"/>
        <w:jc w:val="left"/>
        <w:rPr>
          <w:rStyle w:val="FontStyle32"/>
          <w:sz w:val="28"/>
          <w:szCs w:val="28"/>
        </w:rPr>
      </w:pPr>
    </w:p>
    <w:p w:rsidR="00B351F1" w:rsidRDefault="00B351F1" w:rsidP="00B351F1">
      <w:pPr>
        <w:pStyle w:val="Style1"/>
        <w:widowControl/>
        <w:spacing w:before="29" w:line="240" w:lineRule="auto"/>
        <w:ind w:left="715"/>
        <w:jc w:val="center"/>
        <w:rPr>
          <w:rStyle w:val="FontStyle32"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>
            <wp:extent cx="2600951" cy="2327563"/>
            <wp:effectExtent l="19050" t="0" r="8899" b="0"/>
            <wp:docPr id="11" name="Рисунок 8" descr="U:\_DOCS\_Общая\Тендеры\ТЗ.ТЕНДЕР,2017, 2016г\РЕАЛИЗАЦИЯ\леса и прочее\1332B59B-27BC-42B1-BCDF-76FFA60E20CE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U:\_DOCS\_Общая\Тендеры\ТЗ.ТЕНДЕР,2017, 2016г\РЕАЛИЗАЦИЯ\леса и прочее\1332B59B-27BC-42B1-BCDF-76FFA60E20CE.jpe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8430" cy="23342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51F1" w:rsidRDefault="00B351F1" w:rsidP="00AD7E74">
      <w:pPr>
        <w:pStyle w:val="Style1"/>
        <w:widowControl/>
        <w:spacing w:before="29" w:line="240" w:lineRule="auto"/>
        <w:ind w:left="715"/>
        <w:jc w:val="left"/>
        <w:rPr>
          <w:rStyle w:val="FontStyle32"/>
          <w:sz w:val="28"/>
          <w:szCs w:val="28"/>
        </w:rPr>
      </w:pPr>
    </w:p>
    <w:p w:rsidR="00154912" w:rsidRPr="00B351F1" w:rsidRDefault="00154912" w:rsidP="00154912">
      <w:pPr>
        <w:ind w:firstLine="709"/>
        <w:jc w:val="both"/>
        <w:rPr>
          <w:rStyle w:val="FontStyle32"/>
          <w:i/>
          <w:sz w:val="28"/>
          <w:szCs w:val="28"/>
        </w:rPr>
      </w:pPr>
      <w:r w:rsidRPr="00B351F1">
        <w:rPr>
          <w:rStyle w:val="FontStyle32"/>
          <w:i/>
          <w:sz w:val="28"/>
          <w:szCs w:val="28"/>
        </w:rPr>
        <w:t>Характеристики:</w:t>
      </w:r>
    </w:p>
    <w:p w:rsidR="00154912" w:rsidRPr="00154912" w:rsidRDefault="00154912" w:rsidP="00154912">
      <w:pPr>
        <w:ind w:firstLine="709"/>
        <w:jc w:val="both"/>
        <w:rPr>
          <w:bCs/>
          <w:sz w:val="28"/>
          <w:szCs w:val="28"/>
        </w:rPr>
      </w:pPr>
      <w:r w:rsidRPr="00154912">
        <w:rPr>
          <w:bCs/>
          <w:sz w:val="28"/>
          <w:szCs w:val="28"/>
        </w:rPr>
        <w:t>монтажная лебёдка ЛМ-0,63</w:t>
      </w:r>
    </w:p>
    <w:tbl>
      <w:tblPr>
        <w:tblW w:w="9600" w:type="dxa"/>
        <w:tblCellSpacing w:w="0" w:type="dxa"/>
        <w:tblCellMar>
          <w:left w:w="0" w:type="dxa"/>
          <w:right w:w="0" w:type="dxa"/>
        </w:tblCellMar>
        <w:tblLook w:val="04A0"/>
      </w:tblPr>
      <w:tblGrid>
        <w:gridCol w:w="7285"/>
        <w:gridCol w:w="2315"/>
      </w:tblGrid>
      <w:tr w:rsidR="00154912" w:rsidRPr="00154912" w:rsidTr="00154912">
        <w:trPr>
          <w:tblCellSpacing w:w="0" w:type="dxa"/>
        </w:trPr>
        <w:tc>
          <w:tcPr>
            <w:tcW w:w="0" w:type="auto"/>
            <w:vAlign w:val="center"/>
            <w:hideMark/>
          </w:tcPr>
          <w:p w:rsidR="00154912" w:rsidRPr="00154912" w:rsidRDefault="00154912" w:rsidP="00154912">
            <w:pPr>
              <w:ind w:firstLine="709"/>
              <w:jc w:val="both"/>
              <w:rPr>
                <w:bCs/>
                <w:sz w:val="28"/>
                <w:szCs w:val="28"/>
              </w:rPr>
            </w:pPr>
            <w:r w:rsidRPr="00154912">
              <w:rPr>
                <w:bCs/>
                <w:sz w:val="28"/>
                <w:szCs w:val="28"/>
              </w:rPr>
              <w:t>Напряжение, В</w:t>
            </w:r>
          </w:p>
        </w:tc>
        <w:tc>
          <w:tcPr>
            <w:tcW w:w="0" w:type="auto"/>
            <w:vAlign w:val="center"/>
            <w:hideMark/>
          </w:tcPr>
          <w:p w:rsidR="00154912" w:rsidRPr="00154912" w:rsidRDefault="00154912" w:rsidP="00154912">
            <w:pPr>
              <w:rPr>
                <w:bCs/>
                <w:sz w:val="28"/>
                <w:szCs w:val="28"/>
              </w:rPr>
            </w:pPr>
            <w:r w:rsidRPr="00154912">
              <w:rPr>
                <w:bCs/>
                <w:sz w:val="28"/>
                <w:szCs w:val="28"/>
              </w:rPr>
              <w:t>380</w:t>
            </w:r>
          </w:p>
        </w:tc>
      </w:tr>
      <w:tr w:rsidR="00154912" w:rsidRPr="00154912" w:rsidTr="00154912">
        <w:trPr>
          <w:tblCellSpacing w:w="0" w:type="dxa"/>
        </w:trPr>
        <w:tc>
          <w:tcPr>
            <w:tcW w:w="0" w:type="auto"/>
            <w:vAlign w:val="center"/>
            <w:hideMark/>
          </w:tcPr>
          <w:p w:rsidR="00154912" w:rsidRPr="00154912" w:rsidRDefault="00154912" w:rsidP="00154912">
            <w:pPr>
              <w:ind w:firstLine="709"/>
              <w:jc w:val="both"/>
              <w:rPr>
                <w:bCs/>
                <w:sz w:val="28"/>
                <w:szCs w:val="28"/>
              </w:rPr>
            </w:pPr>
            <w:r w:rsidRPr="00154912">
              <w:rPr>
                <w:bCs/>
                <w:sz w:val="28"/>
                <w:szCs w:val="28"/>
              </w:rPr>
              <w:t>Тяговое усилие, тс</w:t>
            </w:r>
          </w:p>
        </w:tc>
        <w:tc>
          <w:tcPr>
            <w:tcW w:w="0" w:type="auto"/>
            <w:vAlign w:val="center"/>
            <w:hideMark/>
          </w:tcPr>
          <w:p w:rsidR="00154912" w:rsidRPr="00154912" w:rsidRDefault="00154912" w:rsidP="00154912">
            <w:pPr>
              <w:rPr>
                <w:bCs/>
                <w:sz w:val="28"/>
                <w:szCs w:val="28"/>
              </w:rPr>
            </w:pPr>
            <w:r w:rsidRPr="00154912">
              <w:rPr>
                <w:bCs/>
                <w:sz w:val="28"/>
                <w:szCs w:val="28"/>
              </w:rPr>
              <w:t>6,3</w:t>
            </w:r>
          </w:p>
        </w:tc>
      </w:tr>
      <w:tr w:rsidR="00154912" w:rsidRPr="00154912" w:rsidTr="00154912">
        <w:trPr>
          <w:tblCellSpacing w:w="0" w:type="dxa"/>
        </w:trPr>
        <w:tc>
          <w:tcPr>
            <w:tcW w:w="0" w:type="auto"/>
            <w:vAlign w:val="center"/>
            <w:hideMark/>
          </w:tcPr>
          <w:p w:rsidR="00154912" w:rsidRPr="00154912" w:rsidRDefault="00154912" w:rsidP="00154912">
            <w:pPr>
              <w:ind w:firstLine="709"/>
              <w:jc w:val="both"/>
              <w:rPr>
                <w:bCs/>
                <w:sz w:val="28"/>
                <w:szCs w:val="28"/>
              </w:rPr>
            </w:pPr>
            <w:r w:rsidRPr="00154912">
              <w:rPr>
                <w:bCs/>
                <w:sz w:val="28"/>
                <w:szCs w:val="28"/>
              </w:rPr>
              <w:t xml:space="preserve">Расчетная </w:t>
            </w:r>
            <w:proofErr w:type="spellStart"/>
            <w:r w:rsidRPr="00154912">
              <w:rPr>
                <w:bCs/>
                <w:sz w:val="28"/>
                <w:szCs w:val="28"/>
              </w:rPr>
              <w:t>канатоёмкость</w:t>
            </w:r>
            <w:proofErr w:type="spellEnd"/>
            <w:r w:rsidRPr="00154912">
              <w:rPr>
                <w:bCs/>
                <w:sz w:val="28"/>
                <w:szCs w:val="28"/>
              </w:rPr>
              <w:t>, м</w:t>
            </w:r>
          </w:p>
        </w:tc>
        <w:tc>
          <w:tcPr>
            <w:tcW w:w="0" w:type="auto"/>
            <w:vAlign w:val="center"/>
            <w:hideMark/>
          </w:tcPr>
          <w:p w:rsidR="00154912" w:rsidRPr="00154912" w:rsidRDefault="00154912" w:rsidP="00154912">
            <w:pPr>
              <w:rPr>
                <w:bCs/>
                <w:sz w:val="28"/>
                <w:szCs w:val="28"/>
              </w:rPr>
            </w:pPr>
            <w:r w:rsidRPr="00154912">
              <w:rPr>
                <w:bCs/>
                <w:sz w:val="28"/>
                <w:szCs w:val="28"/>
              </w:rPr>
              <w:t>130</w:t>
            </w:r>
          </w:p>
        </w:tc>
      </w:tr>
      <w:tr w:rsidR="00154912" w:rsidRPr="00154912" w:rsidTr="00154912">
        <w:trPr>
          <w:tblCellSpacing w:w="0" w:type="dxa"/>
        </w:trPr>
        <w:tc>
          <w:tcPr>
            <w:tcW w:w="0" w:type="auto"/>
            <w:vAlign w:val="center"/>
            <w:hideMark/>
          </w:tcPr>
          <w:p w:rsidR="00154912" w:rsidRPr="00154912" w:rsidRDefault="00154912" w:rsidP="00154912">
            <w:pPr>
              <w:ind w:firstLine="709"/>
              <w:jc w:val="both"/>
              <w:rPr>
                <w:bCs/>
                <w:sz w:val="28"/>
                <w:szCs w:val="28"/>
              </w:rPr>
            </w:pPr>
            <w:r w:rsidRPr="00154912">
              <w:rPr>
                <w:bCs/>
                <w:sz w:val="28"/>
                <w:szCs w:val="28"/>
              </w:rPr>
              <w:t>Рекомендуемый диаметр каната по ГОСТ 2688-80, мм</w:t>
            </w:r>
          </w:p>
        </w:tc>
        <w:tc>
          <w:tcPr>
            <w:tcW w:w="0" w:type="auto"/>
            <w:vAlign w:val="center"/>
            <w:hideMark/>
          </w:tcPr>
          <w:p w:rsidR="00154912" w:rsidRPr="00154912" w:rsidRDefault="00154912" w:rsidP="00154912">
            <w:pPr>
              <w:rPr>
                <w:bCs/>
                <w:sz w:val="28"/>
                <w:szCs w:val="28"/>
              </w:rPr>
            </w:pPr>
            <w:r w:rsidRPr="00154912">
              <w:rPr>
                <w:bCs/>
                <w:sz w:val="28"/>
                <w:szCs w:val="28"/>
              </w:rPr>
              <w:t>8,3</w:t>
            </w:r>
          </w:p>
        </w:tc>
      </w:tr>
      <w:tr w:rsidR="00154912" w:rsidRPr="00154912" w:rsidTr="00154912">
        <w:trPr>
          <w:tblCellSpacing w:w="0" w:type="dxa"/>
        </w:trPr>
        <w:tc>
          <w:tcPr>
            <w:tcW w:w="0" w:type="auto"/>
            <w:vAlign w:val="center"/>
            <w:hideMark/>
          </w:tcPr>
          <w:p w:rsidR="00154912" w:rsidRPr="00154912" w:rsidRDefault="00154912" w:rsidP="00154912">
            <w:pPr>
              <w:ind w:firstLine="709"/>
              <w:jc w:val="both"/>
              <w:rPr>
                <w:bCs/>
                <w:sz w:val="28"/>
                <w:szCs w:val="28"/>
              </w:rPr>
            </w:pPr>
            <w:r w:rsidRPr="00154912">
              <w:rPr>
                <w:bCs/>
                <w:sz w:val="28"/>
                <w:szCs w:val="28"/>
              </w:rPr>
              <w:t xml:space="preserve">Габаритные размеры (Д </w:t>
            </w:r>
            <w:proofErr w:type="spellStart"/>
            <w:r w:rsidRPr="00154912">
              <w:rPr>
                <w:bCs/>
                <w:sz w:val="28"/>
                <w:szCs w:val="28"/>
              </w:rPr>
              <w:t>х</w:t>
            </w:r>
            <w:proofErr w:type="spellEnd"/>
            <w:r w:rsidRPr="00154912">
              <w:rPr>
                <w:bCs/>
                <w:sz w:val="28"/>
                <w:szCs w:val="28"/>
              </w:rPr>
              <w:t xml:space="preserve"> </w:t>
            </w:r>
            <w:proofErr w:type="gramStart"/>
            <w:r w:rsidRPr="00154912">
              <w:rPr>
                <w:bCs/>
                <w:sz w:val="28"/>
                <w:szCs w:val="28"/>
              </w:rPr>
              <w:t>Ш</w:t>
            </w:r>
            <w:proofErr w:type="gramEnd"/>
            <w:r w:rsidRPr="00154912">
              <w:rPr>
                <w:bCs/>
                <w:sz w:val="28"/>
                <w:szCs w:val="28"/>
              </w:rPr>
              <w:t xml:space="preserve"> </w:t>
            </w:r>
            <w:proofErr w:type="spellStart"/>
            <w:r w:rsidRPr="00154912">
              <w:rPr>
                <w:bCs/>
                <w:sz w:val="28"/>
                <w:szCs w:val="28"/>
              </w:rPr>
              <w:t>х</w:t>
            </w:r>
            <w:proofErr w:type="spellEnd"/>
            <w:r w:rsidRPr="00154912">
              <w:rPr>
                <w:bCs/>
                <w:sz w:val="28"/>
                <w:szCs w:val="28"/>
              </w:rPr>
              <w:t xml:space="preserve"> В), мм</w:t>
            </w:r>
          </w:p>
        </w:tc>
        <w:tc>
          <w:tcPr>
            <w:tcW w:w="0" w:type="auto"/>
            <w:vAlign w:val="center"/>
            <w:hideMark/>
          </w:tcPr>
          <w:p w:rsidR="00154912" w:rsidRPr="00154912" w:rsidRDefault="00154912" w:rsidP="00154912">
            <w:pPr>
              <w:rPr>
                <w:bCs/>
                <w:sz w:val="28"/>
                <w:szCs w:val="28"/>
              </w:rPr>
            </w:pPr>
            <w:r w:rsidRPr="00154912">
              <w:rPr>
                <w:bCs/>
                <w:sz w:val="28"/>
                <w:szCs w:val="28"/>
              </w:rPr>
              <w:t xml:space="preserve">850 </w:t>
            </w:r>
            <w:proofErr w:type="spellStart"/>
            <w:r w:rsidRPr="00154912">
              <w:rPr>
                <w:bCs/>
                <w:sz w:val="28"/>
                <w:szCs w:val="28"/>
              </w:rPr>
              <w:t>х</w:t>
            </w:r>
            <w:proofErr w:type="spellEnd"/>
            <w:r w:rsidRPr="00154912">
              <w:rPr>
                <w:bCs/>
                <w:sz w:val="28"/>
                <w:szCs w:val="28"/>
              </w:rPr>
              <w:t xml:space="preserve"> 850 </w:t>
            </w:r>
            <w:proofErr w:type="spellStart"/>
            <w:r w:rsidRPr="00154912">
              <w:rPr>
                <w:bCs/>
                <w:sz w:val="28"/>
                <w:szCs w:val="28"/>
              </w:rPr>
              <w:t>х</w:t>
            </w:r>
            <w:proofErr w:type="spellEnd"/>
            <w:r w:rsidRPr="00154912">
              <w:rPr>
                <w:bCs/>
                <w:sz w:val="28"/>
                <w:szCs w:val="28"/>
              </w:rPr>
              <w:t xml:space="preserve"> 450</w:t>
            </w:r>
          </w:p>
        </w:tc>
      </w:tr>
      <w:tr w:rsidR="00154912" w:rsidRPr="00154912" w:rsidTr="00154912">
        <w:trPr>
          <w:tblCellSpacing w:w="0" w:type="dxa"/>
        </w:trPr>
        <w:tc>
          <w:tcPr>
            <w:tcW w:w="0" w:type="auto"/>
            <w:gridSpan w:val="2"/>
            <w:vAlign w:val="center"/>
            <w:hideMark/>
          </w:tcPr>
          <w:p w:rsidR="00154912" w:rsidRPr="00154912" w:rsidRDefault="00154912" w:rsidP="00154912">
            <w:pPr>
              <w:ind w:firstLine="709"/>
              <w:jc w:val="both"/>
              <w:rPr>
                <w:bCs/>
                <w:sz w:val="28"/>
                <w:szCs w:val="28"/>
              </w:rPr>
            </w:pPr>
            <w:r w:rsidRPr="00154912">
              <w:rPr>
                <w:bCs/>
                <w:sz w:val="28"/>
                <w:szCs w:val="28"/>
              </w:rPr>
              <w:t>Комплектация канатом не входит в комплект</w:t>
            </w:r>
          </w:p>
        </w:tc>
      </w:tr>
      <w:tr w:rsidR="00154912" w:rsidRPr="00154912" w:rsidTr="00154912">
        <w:trPr>
          <w:tblCellSpacing w:w="0" w:type="dxa"/>
        </w:trPr>
        <w:tc>
          <w:tcPr>
            <w:tcW w:w="0" w:type="auto"/>
            <w:vAlign w:val="center"/>
            <w:hideMark/>
          </w:tcPr>
          <w:p w:rsidR="00154912" w:rsidRPr="00154912" w:rsidRDefault="00154912" w:rsidP="00154912">
            <w:pPr>
              <w:ind w:firstLine="709"/>
              <w:jc w:val="both"/>
              <w:rPr>
                <w:bCs/>
                <w:sz w:val="28"/>
                <w:szCs w:val="28"/>
              </w:rPr>
            </w:pPr>
            <w:r w:rsidRPr="00154912">
              <w:rPr>
                <w:bCs/>
                <w:sz w:val="28"/>
                <w:szCs w:val="28"/>
              </w:rPr>
              <w:t>Скорость навивки каната на первом слое, м/</w:t>
            </w:r>
            <w:proofErr w:type="gramStart"/>
            <w:r w:rsidRPr="00154912">
              <w:rPr>
                <w:bCs/>
                <w:sz w:val="28"/>
                <w:szCs w:val="28"/>
              </w:rPr>
              <w:t>с</w:t>
            </w:r>
            <w:proofErr w:type="gramEnd"/>
          </w:p>
        </w:tc>
        <w:tc>
          <w:tcPr>
            <w:tcW w:w="0" w:type="auto"/>
            <w:vAlign w:val="center"/>
            <w:hideMark/>
          </w:tcPr>
          <w:p w:rsidR="00154912" w:rsidRPr="00154912" w:rsidRDefault="00154912" w:rsidP="00154912">
            <w:pPr>
              <w:jc w:val="both"/>
              <w:rPr>
                <w:bCs/>
                <w:sz w:val="28"/>
                <w:szCs w:val="28"/>
              </w:rPr>
            </w:pPr>
            <w:r w:rsidRPr="00154912">
              <w:rPr>
                <w:bCs/>
                <w:sz w:val="28"/>
                <w:szCs w:val="28"/>
              </w:rPr>
              <w:t>0,42</w:t>
            </w:r>
          </w:p>
        </w:tc>
      </w:tr>
      <w:tr w:rsidR="00154912" w:rsidRPr="00154912" w:rsidTr="00154912">
        <w:trPr>
          <w:tblCellSpacing w:w="0" w:type="dxa"/>
        </w:trPr>
        <w:tc>
          <w:tcPr>
            <w:tcW w:w="0" w:type="auto"/>
            <w:vAlign w:val="center"/>
            <w:hideMark/>
          </w:tcPr>
          <w:p w:rsidR="00154912" w:rsidRPr="00154912" w:rsidRDefault="00154912" w:rsidP="00154912">
            <w:pPr>
              <w:ind w:firstLine="709"/>
              <w:jc w:val="both"/>
              <w:rPr>
                <w:bCs/>
                <w:sz w:val="28"/>
                <w:szCs w:val="28"/>
              </w:rPr>
            </w:pPr>
            <w:r w:rsidRPr="00154912">
              <w:rPr>
                <w:bCs/>
                <w:sz w:val="28"/>
                <w:szCs w:val="28"/>
              </w:rPr>
              <w:t>Диаметр барабана</w:t>
            </w:r>
          </w:p>
        </w:tc>
        <w:tc>
          <w:tcPr>
            <w:tcW w:w="0" w:type="auto"/>
            <w:vAlign w:val="center"/>
            <w:hideMark/>
          </w:tcPr>
          <w:p w:rsidR="00154912" w:rsidRPr="00154912" w:rsidRDefault="00154912" w:rsidP="00154912">
            <w:pPr>
              <w:jc w:val="both"/>
              <w:rPr>
                <w:bCs/>
                <w:sz w:val="28"/>
                <w:szCs w:val="28"/>
              </w:rPr>
            </w:pPr>
            <w:r w:rsidRPr="00154912">
              <w:rPr>
                <w:bCs/>
                <w:sz w:val="28"/>
                <w:szCs w:val="28"/>
              </w:rPr>
              <w:t>129</w:t>
            </w:r>
          </w:p>
        </w:tc>
      </w:tr>
      <w:tr w:rsidR="00154912" w:rsidRPr="00154912" w:rsidTr="00154912">
        <w:trPr>
          <w:tblCellSpacing w:w="0" w:type="dxa"/>
        </w:trPr>
        <w:tc>
          <w:tcPr>
            <w:tcW w:w="0" w:type="auto"/>
            <w:vAlign w:val="center"/>
            <w:hideMark/>
          </w:tcPr>
          <w:p w:rsidR="00154912" w:rsidRPr="00154912" w:rsidRDefault="00154912" w:rsidP="00154912">
            <w:pPr>
              <w:ind w:firstLine="709"/>
              <w:jc w:val="both"/>
              <w:rPr>
                <w:bCs/>
                <w:sz w:val="28"/>
                <w:szCs w:val="28"/>
              </w:rPr>
            </w:pPr>
            <w:r w:rsidRPr="00154912">
              <w:rPr>
                <w:bCs/>
                <w:sz w:val="28"/>
                <w:szCs w:val="28"/>
              </w:rPr>
              <w:t>Редуктор</w:t>
            </w:r>
          </w:p>
        </w:tc>
        <w:tc>
          <w:tcPr>
            <w:tcW w:w="0" w:type="auto"/>
            <w:vAlign w:val="center"/>
            <w:hideMark/>
          </w:tcPr>
          <w:p w:rsidR="00154912" w:rsidRPr="00154912" w:rsidRDefault="009B2DE1" w:rsidP="00154912">
            <w:pPr>
              <w:jc w:val="both"/>
              <w:rPr>
                <w:bCs/>
                <w:sz w:val="28"/>
                <w:szCs w:val="28"/>
              </w:rPr>
            </w:pPr>
            <w:hyperlink r:id="rId14" w:history="1">
              <w:r w:rsidR="00154912" w:rsidRPr="00154912">
                <w:rPr>
                  <w:rStyle w:val="a3"/>
                  <w:bCs/>
                  <w:color w:val="auto"/>
                  <w:sz w:val="28"/>
                  <w:szCs w:val="28"/>
                  <w:u w:val="none"/>
                </w:rPr>
                <w:t>Ц2У-160-31,5-11</w:t>
              </w:r>
            </w:hyperlink>
          </w:p>
        </w:tc>
      </w:tr>
      <w:tr w:rsidR="00154912" w:rsidRPr="00154912" w:rsidTr="00154912">
        <w:trPr>
          <w:tblCellSpacing w:w="0" w:type="dxa"/>
        </w:trPr>
        <w:tc>
          <w:tcPr>
            <w:tcW w:w="0" w:type="auto"/>
            <w:vAlign w:val="center"/>
            <w:hideMark/>
          </w:tcPr>
          <w:p w:rsidR="00154912" w:rsidRPr="00154912" w:rsidRDefault="00154912" w:rsidP="00154912">
            <w:pPr>
              <w:ind w:firstLine="709"/>
              <w:jc w:val="both"/>
              <w:rPr>
                <w:bCs/>
                <w:sz w:val="28"/>
                <w:szCs w:val="28"/>
              </w:rPr>
            </w:pPr>
            <w:r w:rsidRPr="00154912">
              <w:rPr>
                <w:bCs/>
                <w:sz w:val="28"/>
                <w:szCs w:val="28"/>
              </w:rPr>
              <w:t>Тип тормоза</w:t>
            </w:r>
          </w:p>
        </w:tc>
        <w:tc>
          <w:tcPr>
            <w:tcW w:w="0" w:type="auto"/>
            <w:vAlign w:val="center"/>
            <w:hideMark/>
          </w:tcPr>
          <w:p w:rsidR="00154912" w:rsidRPr="00154912" w:rsidRDefault="00154912" w:rsidP="00154912">
            <w:pPr>
              <w:jc w:val="both"/>
              <w:rPr>
                <w:bCs/>
                <w:sz w:val="28"/>
                <w:szCs w:val="28"/>
              </w:rPr>
            </w:pPr>
            <w:r w:rsidRPr="00154912">
              <w:rPr>
                <w:bCs/>
                <w:sz w:val="28"/>
                <w:szCs w:val="28"/>
              </w:rPr>
              <w:t>ТКГ 160</w:t>
            </w:r>
          </w:p>
        </w:tc>
      </w:tr>
      <w:tr w:rsidR="00154912" w:rsidRPr="00154912" w:rsidTr="00154912">
        <w:trPr>
          <w:tblCellSpacing w:w="0" w:type="dxa"/>
        </w:trPr>
        <w:tc>
          <w:tcPr>
            <w:tcW w:w="0" w:type="auto"/>
            <w:gridSpan w:val="2"/>
            <w:vAlign w:val="center"/>
            <w:hideMark/>
          </w:tcPr>
          <w:p w:rsidR="00154912" w:rsidRPr="00154912" w:rsidRDefault="00154912" w:rsidP="00154912">
            <w:pPr>
              <w:ind w:firstLine="709"/>
              <w:jc w:val="both"/>
              <w:rPr>
                <w:bCs/>
                <w:sz w:val="28"/>
                <w:szCs w:val="28"/>
              </w:rPr>
            </w:pPr>
            <w:r w:rsidRPr="00154912">
              <w:rPr>
                <w:bCs/>
                <w:sz w:val="28"/>
                <w:szCs w:val="28"/>
              </w:rPr>
              <w:lastRenderedPageBreak/>
              <w:t>Электродвигатель</w:t>
            </w:r>
            <w:r>
              <w:rPr>
                <w:bCs/>
                <w:sz w:val="28"/>
                <w:szCs w:val="28"/>
              </w:rPr>
              <w:t xml:space="preserve">                                      </w:t>
            </w:r>
            <w:hyperlink r:id="rId15" w:history="1">
              <w:r w:rsidRPr="00154912">
                <w:rPr>
                  <w:rStyle w:val="a3"/>
                  <w:bCs/>
                  <w:color w:val="auto"/>
                  <w:sz w:val="28"/>
                  <w:szCs w:val="28"/>
                  <w:u w:val="none"/>
                </w:rPr>
                <w:t xml:space="preserve">АИР100L4 4 кВт 1500 </w:t>
              </w:r>
              <w:proofErr w:type="gramStart"/>
              <w:r w:rsidRPr="00154912">
                <w:rPr>
                  <w:rStyle w:val="a3"/>
                  <w:bCs/>
                  <w:color w:val="auto"/>
                  <w:sz w:val="28"/>
                  <w:szCs w:val="28"/>
                  <w:u w:val="none"/>
                </w:rPr>
                <w:t>об</w:t>
              </w:r>
              <w:proofErr w:type="gramEnd"/>
              <w:r w:rsidRPr="00154912">
                <w:rPr>
                  <w:rStyle w:val="a3"/>
                  <w:bCs/>
                  <w:color w:val="auto"/>
                  <w:sz w:val="28"/>
                  <w:szCs w:val="28"/>
                  <w:u w:val="none"/>
                </w:rPr>
                <w:t>/мин</w:t>
              </w:r>
            </w:hyperlink>
          </w:p>
        </w:tc>
      </w:tr>
      <w:tr w:rsidR="00154912" w:rsidRPr="00154912" w:rsidTr="00154912">
        <w:trPr>
          <w:tblCellSpacing w:w="0" w:type="dxa"/>
        </w:trPr>
        <w:tc>
          <w:tcPr>
            <w:tcW w:w="0" w:type="auto"/>
            <w:vAlign w:val="center"/>
            <w:hideMark/>
          </w:tcPr>
          <w:p w:rsidR="00154912" w:rsidRPr="00154912" w:rsidRDefault="00154912" w:rsidP="00154912">
            <w:pPr>
              <w:ind w:firstLine="709"/>
              <w:jc w:val="both"/>
              <w:rPr>
                <w:bCs/>
                <w:sz w:val="28"/>
                <w:szCs w:val="28"/>
              </w:rPr>
            </w:pPr>
            <w:r w:rsidRPr="00154912">
              <w:rPr>
                <w:bCs/>
                <w:sz w:val="28"/>
                <w:szCs w:val="28"/>
              </w:rPr>
              <w:t>Климатическое исполнение по ГОСТ 15150-69</w:t>
            </w:r>
          </w:p>
        </w:tc>
        <w:tc>
          <w:tcPr>
            <w:tcW w:w="0" w:type="auto"/>
            <w:vAlign w:val="center"/>
            <w:hideMark/>
          </w:tcPr>
          <w:p w:rsidR="00154912" w:rsidRPr="00154912" w:rsidRDefault="00154912" w:rsidP="00154912">
            <w:pPr>
              <w:jc w:val="both"/>
              <w:rPr>
                <w:bCs/>
                <w:sz w:val="28"/>
                <w:szCs w:val="28"/>
              </w:rPr>
            </w:pPr>
            <w:r w:rsidRPr="00154912">
              <w:rPr>
                <w:bCs/>
                <w:sz w:val="28"/>
                <w:szCs w:val="28"/>
              </w:rPr>
              <w:t>У</w:t>
            </w:r>
            <w:proofErr w:type="gramStart"/>
            <w:r w:rsidRPr="00154912">
              <w:rPr>
                <w:bCs/>
                <w:sz w:val="28"/>
                <w:szCs w:val="28"/>
              </w:rPr>
              <w:t>2</w:t>
            </w:r>
            <w:proofErr w:type="gramEnd"/>
          </w:p>
        </w:tc>
      </w:tr>
      <w:tr w:rsidR="00154912" w:rsidRPr="00154912" w:rsidTr="00154912">
        <w:trPr>
          <w:tblCellSpacing w:w="0" w:type="dxa"/>
        </w:trPr>
        <w:tc>
          <w:tcPr>
            <w:tcW w:w="0" w:type="auto"/>
            <w:vAlign w:val="center"/>
            <w:hideMark/>
          </w:tcPr>
          <w:p w:rsidR="00154912" w:rsidRPr="00154912" w:rsidRDefault="00154912" w:rsidP="00154912">
            <w:pPr>
              <w:ind w:firstLine="709"/>
              <w:jc w:val="both"/>
              <w:rPr>
                <w:bCs/>
                <w:sz w:val="28"/>
                <w:szCs w:val="28"/>
              </w:rPr>
            </w:pPr>
            <w:r w:rsidRPr="00154912">
              <w:rPr>
                <w:bCs/>
                <w:sz w:val="28"/>
                <w:szCs w:val="28"/>
              </w:rPr>
              <w:t>Температура окружающей среды, ºС</w:t>
            </w:r>
          </w:p>
        </w:tc>
        <w:tc>
          <w:tcPr>
            <w:tcW w:w="0" w:type="auto"/>
            <w:vAlign w:val="center"/>
            <w:hideMark/>
          </w:tcPr>
          <w:p w:rsidR="00154912" w:rsidRPr="00154912" w:rsidRDefault="00154912" w:rsidP="00154912">
            <w:pPr>
              <w:jc w:val="both"/>
              <w:rPr>
                <w:bCs/>
                <w:sz w:val="28"/>
                <w:szCs w:val="28"/>
              </w:rPr>
            </w:pPr>
            <w:r w:rsidRPr="00154912">
              <w:rPr>
                <w:bCs/>
                <w:sz w:val="28"/>
                <w:szCs w:val="28"/>
              </w:rPr>
              <w:t>от -40 до +40</w:t>
            </w:r>
          </w:p>
        </w:tc>
      </w:tr>
      <w:tr w:rsidR="00154912" w:rsidRPr="00154912" w:rsidTr="00154912">
        <w:trPr>
          <w:tblCellSpacing w:w="0" w:type="dxa"/>
        </w:trPr>
        <w:tc>
          <w:tcPr>
            <w:tcW w:w="0" w:type="auto"/>
            <w:vAlign w:val="center"/>
            <w:hideMark/>
          </w:tcPr>
          <w:p w:rsidR="00154912" w:rsidRPr="00154912" w:rsidRDefault="00154912" w:rsidP="00154912">
            <w:pPr>
              <w:ind w:firstLine="709"/>
              <w:jc w:val="both"/>
              <w:rPr>
                <w:bCs/>
                <w:sz w:val="28"/>
                <w:szCs w:val="28"/>
              </w:rPr>
            </w:pPr>
            <w:r w:rsidRPr="00154912">
              <w:rPr>
                <w:bCs/>
                <w:sz w:val="28"/>
                <w:szCs w:val="28"/>
              </w:rPr>
              <w:t>Окружающая среда</w:t>
            </w:r>
          </w:p>
        </w:tc>
        <w:tc>
          <w:tcPr>
            <w:tcW w:w="0" w:type="auto"/>
            <w:vAlign w:val="center"/>
            <w:hideMark/>
          </w:tcPr>
          <w:p w:rsidR="00154912" w:rsidRPr="00154912" w:rsidRDefault="00154912" w:rsidP="00154912">
            <w:pPr>
              <w:jc w:val="both"/>
              <w:rPr>
                <w:bCs/>
                <w:sz w:val="28"/>
                <w:szCs w:val="28"/>
              </w:rPr>
            </w:pPr>
            <w:r w:rsidRPr="00154912">
              <w:rPr>
                <w:bCs/>
                <w:sz w:val="28"/>
                <w:szCs w:val="28"/>
              </w:rPr>
              <w:t>невзрывоопасная</w:t>
            </w:r>
          </w:p>
        </w:tc>
      </w:tr>
      <w:tr w:rsidR="00154912" w:rsidRPr="00154912" w:rsidTr="00154912">
        <w:trPr>
          <w:tblCellSpacing w:w="0" w:type="dxa"/>
        </w:trPr>
        <w:tc>
          <w:tcPr>
            <w:tcW w:w="0" w:type="auto"/>
            <w:vAlign w:val="center"/>
            <w:hideMark/>
          </w:tcPr>
          <w:p w:rsidR="00154912" w:rsidRPr="00154912" w:rsidRDefault="00154912" w:rsidP="00154912">
            <w:pPr>
              <w:ind w:firstLine="709"/>
              <w:jc w:val="both"/>
              <w:rPr>
                <w:bCs/>
                <w:sz w:val="28"/>
                <w:szCs w:val="28"/>
              </w:rPr>
            </w:pPr>
            <w:r w:rsidRPr="00154912">
              <w:rPr>
                <w:bCs/>
                <w:sz w:val="28"/>
                <w:szCs w:val="28"/>
              </w:rPr>
              <w:t>Режим работы</w:t>
            </w:r>
          </w:p>
        </w:tc>
        <w:tc>
          <w:tcPr>
            <w:tcW w:w="0" w:type="auto"/>
            <w:vAlign w:val="center"/>
            <w:hideMark/>
          </w:tcPr>
          <w:p w:rsidR="00154912" w:rsidRPr="00154912" w:rsidRDefault="00154912" w:rsidP="00154912">
            <w:pPr>
              <w:jc w:val="both"/>
              <w:rPr>
                <w:bCs/>
                <w:sz w:val="28"/>
                <w:szCs w:val="28"/>
              </w:rPr>
            </w:pPr>
            <w:r w:rsidRPr="00154912">
              <w:rPr>
                <w:bCs/>
                <w:sz w:val="28"/>
                <w:szCs w:val="28"/>
              </w:rPr>
              <w:t>легкий</w:t>
            </w:r>
          </w:p>
        </w:tc>
      </w:tr>
      <w:tr w:rsidR="00154912" w:rsidRPr="00154912" w:rsidTr="00154912">
        <w:trPr>
          <w:tblCellSpacing w:w="0" w:type="dxa"/>
        </w:trPr>
        <w:tc>
          <w:tcPr>
            <w:tcW w:w="0" w:type="auto"/>
            <w:vAlign w:val="center"/>
            <w:hideMark/>
          </w:tcPr>
          <w:p w:rsidR="00154912" w:rsidRPr="00154912" w:rsidRDefault="00154912" w:rsidP="00154912">
            <w:pPr>
              <w:ind w:firstLine="709"/>
              <w:jc w:val="both"/>
              <w:rPr>
                <w:bCs/>
                <w:sz w:val="28"/>
                <w:szCs w:val="28"/>
              </w:rPr>
            </w:pPr>
            <w:r w:rsidRPr="00154912">
              <w:rPr>
                <w:bCs/>
                <w:sz w:val="28"/>
                <w:szCs w:val="28"/>
              </w:rPr>
              <w:t xml:space="preserve">Масса без каната, </w:t>
            </w:r>
            <w:proofErr w:type="gramStart"/>
            <w:r w:rsidRPr="00154912">
              <w:rPr>
                <w:bCs/>
                <w:sz w:val="28"/>
                <w:szCs w:val="28"/>
              </w:rPr>
              <w:t>кг</w:t>
            </w:r>
            <w:proofErr w:type="gramEnd"/>
          </w:p>
        </w:tc>
        <w:tc>
          <w:tcPr>
            <w:tcW w:w="0" w:type="auto"/>
            <w:vAlign w:val="center"/>
            <w:hideMark/>
          </w:tcPr>
          <w:p w:rsidR="00154912" w:rsidRPr="00154912" w:rsidRDefault="00154912" w:rsidP="00154912">
            <w:pPr>
              <w:jc w:val="both"/>
              <w:rPr>
                <w:bCs/>
                <w:sz w:val="28"/>
                <w:szCs w:val="28"/>
              </w:rPr>
            </w:pPr>
            <w:r w:rsidRPr="00154912">
              <w:rPr>
                <w:bCs/>
                <w:sz w:val="28"/>
                <w:szCs w:val="28"/>
              </w:rPr>
              <w:t>200</w:t>
            </w:r>
          </w:p>
        </w:tc>
      </w:tr>
    </w:tbl>
    <w:p w:rsidR="0054113D" w:rsidRPr="00EC7B8C" w:rsidRDefault="0054113D" w:rsidP="0054113D">
      <w:pPr>
        <w:ind w:firstLine="709"/>
        <w:jc w:val="both"/>
        <w:rPr>
          <w:bCs/>
          <w:sz w:val="28"/>
          <w:szCs w:val="28"/>
        </w:rPr>
      </w:pPr>
      <w:r w:rsidRPr="0054113D">
        <w:rPr>
          <w:bCs/>
          <w:sz w:val="28"/>
          <w:szCs w:val="28"/>
          <w:u w:val="single"/>
        </w:rPr>
        <w:t>Техническое состояние – пригодное для дальнейшей эксплуатации</w:t>
      </w:r>
      <w:r>
        <w:rPr>
          <w:bCs/>
          <w:sz w:val="28"/>
          <w:szCs w:val="28"/>
        </w:rPr>
        <w:t>.</w:t>
      </w:r>
    </w:p>
    <w:p w:rsidR="00154912" w:rsidRDefault="000B7C28" w:rsidP="00154912">
      <w:pPr>
        <w:ind w:firstLine="709"/>
        <w:jc w:val="both"/>
        <w:rPr>
          <w:rStyle w:val="FontStyle32"/>
          <w:b w:val="0"/>
          <w:sz w:val="28"/>
          <w:szCs w:val="28"/>
        </w:rPr>
      </w:pPr>
      <w:r>
        <w:rPr>
          <w:rStyle w:val="FontStyle32"/>
          <w:sz w:val="28"/>
          <w:szCs w:val="28"/>
        </w:rPr>
        <w:t>5</w:t>
      </w:r>
      <w:r w:rsidR="00154912" w:rsidRPr="0054113D">
        <w:rPr>
          <w:rStyle w:val="FontStyle32"/>
          <w:sz w:val="28"/>
          <w:szCs w:val="28"/>
        </w:rPr>
        <w:t>.2.</w:t>
      </w:r>
      <w:r w:rsidR="00154912">
        <w:rPr>
          <w:rStyle w:val="FontStyle32"/>
          <w:b w:val="0"/>
          <w:sz w:val="28"/>
          <w:szCs w:val="28"/>
        </w:rPr>
        <w:t xml:space="preserve"> Предлагаемая цена продажи  40 000,00 руб.</w:t>
      </w:r>
    </w:p>
    <w:p w:rsidR="00154912" w:rsidRDefault="00154912" w:rsidP="00154912">
      <w:pPr>
        <w:ind w:firstLine="709"/>
        <w:jc w:val="both"/>
        <w:rPr>
          <w:rStyle w:val="FontStyle32"/>
          <w:b w:val="0"/>
          <w:sz w:val="28"/>
          <w:szCs w:val="28"/>
        </w:rPr>
      </w:pPr>
      <w:r>
        <w:rPr>
          <w:rStyle w:val="FontStyle32"/>
          <w:b w:val="0"/>
          <w:sz w:val="28"/>
          <w:szCs w:val="28"/>
        </w:rPr>
        <w:t xml:space="preserve">стоимость единицы – 20 000 </w:t>
      </w:r>
      <w:proofErr w:type="spellStart"/>
      <w:r>
        <w:rPr>
          <w:rStyle w:val="FontStyle32"/>
          <w:b w:val="0"/>
          <w:sz w:val="28"/>
          <w:szCs w:val="28"/>
        </w:rPr>
        <w:t>руб</w:t>
      </w:r>
      <w:proofErr w:type="spellEnd"/>
      <w:r>
        <w:rPr>
          <w:rStyle w:val="FontStyle32"/>
          <w:b w:val="0"/>
          <w:sz w:val="28"/>
          <w:szCs w:val="28"/>
        </w:rPr>
        <w:t>/шт.</w:t>
      </w:r>
    </w:p>
    <w:p w:rsidR="00154912" w:rsidRDefault="00154912" w:rsidP="00154912">
      <w:pPr>
        <w:ind w:firstLine="709"/>
        <w:jc w:val="both"/>
        <w:rPr>
          <w:rStyle w:val="FontStyle32"/>
          <w:b w:val="0"/>
          <w:sz w:val="28"/>
          <w:szCs w:val="28"/>
        </w:rPr>
      </w:pPr>
      <w:r>
        <w:rPr>
          <w:rStyle w:val="FontStyle32"/>
          <w:b w:val="0"/>
          <w:sz w:val="28"/>
          <w:szCs w:val="28"/>
        </w:rPr>
        <w:t>количество – 2 шт.</w:t>
      </w:r>
    </w:p>
    <w:p w:rsidR="00154912" w:rsidRPr="00EC7B8C" w:rsidRDefault="00154912" w:rsidP="00154912">
      <w:pPr>
        <w:ind w:firstLine="709"/>
        <w:jc w:val="both"/>
        <w:rPr>
          <w:rStyle w:val="FontStyle32"/>
          <w:i/>
          <w:sz w:val="28"/>
          <w:szCs w:val="28"/>
        </w:rPr>
      </w:pPr>
      <w:r w:rsidRPr="00EC7B8C">
        <w:rPr>
          <w:rStyle w:val="FontStyle32"/>
          <w:i/>
          <w:sz w:val="28"/>
          <w:szCs w:val="28"/>
        </w:rPr>
        <w:t xml:space="preserve">Внимание, лот </w:t>
      </w:r>
      <w:r>
        <w:rPr>
          <w:rStyle w:val="FontStyle32"/>
          <w:i/>
          <w:sz w:val="28"/>
          <w:szCs w:val="28"/>
        </w:rPr>
        <w:t>4</w:t>
      </w:r>
      <w:r w:rsidRPr="00EC7B8C">
        <w:rPr>
          <w:rStyle w:val="FontStyle32"/>
          <w:i/>
          <w:sz w:val="28"/>
          <w:szCs w:val="28"/>
        </w:rPr>
        <w:t>.1 продается только в полном объеме</w:t>
      </w:r>
      <w:r>
        <w:rPr>
          <w:rStyle w:val="FontStyle32"/>
          <w:i/>
          <w:sz w:val="28"/>
          <w:szCs w:val="28"/>
        </w:rPr>
        <w:t>.</w:t>
      </w:r>
    </w:p>
    <w:p w:rsidR="00154912" w:rsidRDefault="000B7C28" w:rsidP="00154912">
      <w:pPr>
        <w:pStyle w:val="Style2"/>
        <w:widowControl/>
        <w:tabs>
          <w:tab w:val="left" w:pos="1134"/>
        </w:tabs>
        <w:spacing w:line="240" w:lineRule="auto"/>
        <w:ind w:firstLine="709"/>
        <w:rPr>
          <w:rStyle w:val="FontStyle34"/>
          <w:sz w:val="28"/>
          <w:szCs w:val="28"/>
        </w:rPr>
      </w:pPr>
      <w:r>
        <w:rPr>
          <w:rStyle w:val="FontStyle34"/>
          <w:b/>
          <w:sz w:val="28"/>
          <w:szCs w:val="28"/>
        </w:rPr>
        <w:t>5</w:t>
      </w:r>
      <w:r w:rsidR="00154912" w:rsidRPr="0054113D">
        <w:rPr>
          <w:rStyle w:val="FontStyle34"/>
          <w:b/>
          <w:sz w:val="28"/>
          <w:szCs w:val="28"/>
        </w:rPr>
        <w:t>.3.</w:t>
      </w:r>
      <w:r w:rsidR="00154912">
        <w:rPr>
          <w:rStyle w:val="FontStyle34"/>
          <w:sz w:val="28"/>
          <w:szCs w:val="28"/>
        </w:rPr>
        <w:t xml:space="preserve"> Заявки на покупку принимаются на фирменном бланке организации с указанием реквизитов компании, контактного телефона.</w:t>
      </w:r>
    </w:p>
    <w:p w:rsidR="00154912" w:rsidRDefault="00154912" w:rsidP="00154912">
      <w:pPr>
        <w:pStyle w:val="Style1"/>
        <w:widowControl/>
        <w:spacing w:line="240" w:lineRule="auto"/>
        <w:ind w:left="715"/>
        <w:jc w:val="left"/>
        <w:rPr>
          <w:sz w:val="28"/>
          <w:szCs w:val="28"/>
        </w:rPr>
      </w:pPr>
      <w:r w:rsidRPr="0054113D">
        <w:rPr>
          <w:rStyle w:val="FontStyle32"/>
          <w:sz w:val="28"/>
          <w:szCs w:val="28"/>
        </w:rPr>
        <w:t xml:space="preserve"> </w:t>
      </w:r>
      <w:r w:rsidR="000B7C28">
        <w:rPr>
          <w:rStyle w:val="FontStyle32"/>
          <w:sz w:val="28"/>
          <w:szCs w:val="28"/>
        </w:rPr>
        <w:t>5</w:t>
      </w:r>
      <w:r w:rsidRPr="000B7C28">
        <w:rPr>
          <w:b/>
          <w:sz w:val="28"/>
          <w:szCs w:val="28"/>
        </w:rPr>
        <w:t>.4.</w:t>
      </w:r>
      <w:r>
        <w:rPr>
          <w:sz w:val="28"/>
          <w:szCs w:val="28"/>
        </w:rPr>
        <w:t xml:space="preserve"> Спецтехника находится по адресу: </w:t>
      </w:r>
      <w:proofErr w:type="gramStart"/>
      <w:r>
        <w:rPr>
          <w:sz w:val="28"/>
          <w:szCs w:val="28"/>
        </w:rPr>
        <w:t>г</w:t>
      </w:r>
      <w:proofErr w:type="gramEnd"/>
      <w:r>
        <w:rPr>
          <w:sz w:val="28"/>
          <w:szCs w:val="28"/>
        </w:rPr>
        <w:t>. Новосибирск ул. Стартовая, 1 (ЖК «Радужный каскад»)</w:t>
      </w:r>
    </w:p>
    <w:p w:rsidR="00154912" w:rsidRPr="00FB1B78" w:rsidRDefault="00154912" w:rsidP="00154912">
      <w:pPr>
        <w:pStyle w:val="Style1"/>
        <w:widowControl/>
        <w:spacing w:line="240" w:lineRule="auto"/>
        <w:ind w:left="715"/>
        <w:jc w:val="left"/>
        <w:rPr>
          <w:sz w:val="28"/>
          <w:szCs w:val="28"/>
        </w:rPr>
      </w:pPr>
      <w:r>
        <w:rPr>
          <w:sz w:val="28"/>
          <w:szCs w:val="28"/>
        </w:rPr>
        <w:t xml:space="preserve">Контактное лицо: </w:t>
      </w:r>
      <w:r>
        <w:rPr>
          <w:rStyle w:val="FontStyle34"/>
          <w:sz w:val="28"/>
          <w:szCs w:val="28"/>
        </w:rPr>
        <w:t>Сергеев Артем Андреевич, тел. 8 953 779 92 20</w:t>
      </w:r>
    </w:p>
    <w:p w:rsidR="00154912" w:rsidRDefault="00154912" w:rsidP="00AD7E74">
      <w:pPr>
        <w:pStyle w:val="Style1"/>
        <w:widowControl/>
        <w:spacing w:before="29" w:line="240" w:lineRule="auto"/>
        <w:ind w:left="715"/>
        <w:jc w:val="left"/>
        <w:rPr>
          <w:rStyle w:val="FontStyle32"/>
          <w:sz w:val="28"/>
          <w:szCs w:val="28"/>
        </w:rPr>
      </w:pPr>
    </w:p>
    <w:p w:rsidR="00154912" w:rsidRPr="00C66136" w:rsidRDefault="000B7C28" w:rsidP="00154912">
      <w:pPr>
        <w:pStyle w:val="a5"/>
        <w:jc w:val="both"/>
        <w:rPr>
          <w:rStyle w:val="rvts48223"/>
          <w:rFonts w:ascii="Times New Roman" w:hAnsi="Times New Roman"/>
          <w:b w:val="0"/>
          <w:color w:val="auto"/>
          <w:sz w:val="28"/>
          <w:szCs w:val="28"/>
        </w:rPr>
      </w:pPr>
      <w:r>
        <w:rPr>
          <w:rStyle w:val="rvts48223"/>
          <w:rFonts w:ascii="Times New Roman" w:hAnsi="Times New Roman"/>
          <w:b w:val="0"/>
          <w:color w:val="auto"/>
          <w:sz w:val="28"/>
          <w:szCs w:val="28"/>
        </w:rPr>
        <w:t>6</w:t>
      </w:r>
      <w:r w:rsidR="00154912">
        <w:rPr>
          <w:rStyle w:val="rvts48223"/>
          <w:rFonts w:ascii="Times New Roman" w:hAnsi="Times New Roman"/>
          <w:b w:val="0"/>
          <w:color w:val="auto"/>
          <w:sz w:val="28"/>
          <w:szCs w:val="28"/>
        </w:rPr>
        <w:t>. Лот №3</w:t>
      </w:r>
    </w:p>
    <w:p w:rsidR="00154912" w:rsidRDefault="00154912" w:rsidP="00154912">
      <w:pPr>
        <w:pStyle w:val="a4"/>
        <w:spacing w:after="0"/>
        <w:rPr>
          <w:rStyle w:val="rvts48223"/>
          <w:rFonts w:ascii="Times New Roman" w:hAnsi="Times New Roman" w:cs="Times New Roman"/>
          <w:color w:val="auto"/>
          <w:sz w:val="28"/>
          <w:szCs w:val="28"/>
        </w:rPr>
      </w:pPr>
      <w:r w:rsidRPr="002F1EF1">
        <w:rPr>
          <w:rStyle w:val="rvts48223"/>
          <w:rFonts w:ascii="Times New Roman" w:hAnsi="Times New Roman" w:cs="Times New Roman"/>
          <w:color w:val="auto"/>
          <w:sz w:val="28"/>
          <w:szCs w:val="28"/>
        </w:rPr>
        <w:tab/>
      </w:r>
    </w:p>
    <w:p w:rsidR="00154912" w:rsidRPr="00F81216" w:rsidRDefault="000B7C28" w:rsidP="00154912">
      <w:pPr>
        <w:pStyle w:val="a4"/>
        <w:spacing w:after="0"/>
        <w:rPr>
          <w:rStyle w:val="rvts48223"/>
          <w:rFonts w:ascii="Times New Roman" w:hAnsi="Times New Roman" w:cs="Times New Roman"/>
          <w:color w:val="auto"/>
          <w:sz w:val="28"/>
          <w:szCs w:val="28"/>
        </w:rPr>
      </w:pPr>
      <w:r>
        <w:rPr>
          <w:rStyle w:val="rvts48223"/>
          <w:rFonts w:ascii="Times New Roman" w:hAnsi="Times New Roman" w:cs="Times New Roman"/>
          <w:color w:val="auto"/>
          <w:sz w:val="28"/>
          <w:szCs w:val="28"/>
        </w:rPr>
        <w:t>6</w:t>
      </w:r>
      <w:r w:rsidR="00154912">
        <w:rPr>
          <w:rStyle w:val="rvts48223"/>
          <w:rFonts w:ascii="Times New Roman" w:hAnsi="Times New Roman" w:cs="Times New Roman"/>
          <w:color w:val="auto"/>
          <w:sz w:val="28"/>
          <w:szCs w:val="28"/>
        </w:rPr>
        <w:t xml:space="preserve">.1 </w:t>
      </w:r>
      <w:r w:rsidR="00154912">
        <w:rPr>
          <w:rStyle w:val="rvts48223"/>
          <w:rFonts w:ascii="Times New Roman" w:hAnsi="Times New Roman"/>
          <w:color w:val="auto"/>
          <w:sz w:val="28"/>
          <w:szCs w:val="28"/>
        </w:rPr>
        <w:t>ПОДМОСТИ ДЛЯ КАМЕНЩИКОВ</w:t>
      </w:r>
      <w:r w:rsidR="00154912">
        <w:rPr>
          <w:rStyle w:val="rvts48223"/>
          <w:rFonts w:ascii="Times New Roman" w:hAnsi="Times New Roman" w:cs="Times New Roman"/>
          <w:color w:val="auto"/>
          <w:sz w:val="28"/>
          <w:szCs w:val="28"/>
        </w:rPr>
        <w:t>, цена 110 000 руб.</w:t>
      </w:r>
    </w:p>
    <w:p w:rsidR="00154912" w:rsidRDefault="00154912" w:rsidP="00AD7E74">
      <w:pPr>
        <w:pStyle w:val="Style1"/>
        <w:widowControl/>
        <w:spacing w:before="29" w:line="240" w:lineRule="auto"/>
        <w:ind w:left="715"/>
        <w:jc w:val="left"/>
        <w:rPr>
          <w:rStyle w:val="FontStyle32"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>
            <wp:extent cx="2736025" cy="2050812"/>
            <wp:effectExtent l="19050" t="0" r="7175" b="0"/>
            <wp:docPr id="12" name="Рисунок 9" descr="U:\_DOCS\_Общая\Тендеры\ТЗ.ТЕНДЕР,2017, 2016г\РЕАЛИЗАЦИЯ\леса и прочее\0048E857-458D-4DB7-93F5-29F1382223AD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U:\_DOCS\_Общая\Тендеры\ТЗ.ТЕНДЕР,2017, 2016г\РЕАЛИЗАЦИЯ\леса и прочее\0048E857-458D-4DB7-93F5-29F1382223AD.jpe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8061" cy="20523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bCs/>
          <w:noProof/>
          <w:sz w:val="28"/>
          <w:szCs w:val="28"/>
        </w:rPr>
        <w:drawing>
          <wp:inline distT="0" distB="0" distL="0" distR="0">
            <wp:extent cx="2700399" cy="2024107"/>
            <wp:effectExtent l="19050" t="0" r="4701" b="0"/>
            <wp:docPr id="13" name="Рисунок 10" descr="U:\_DOCS\_Общая\Тендеры\ТЗ.ТЕНДЕР,2017, 2016г\РЕАЛИЗАЦИЯ\леса и прочее\375CA6B3-F9A9-465B-9585-B755A7E92E0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U:\_DOCS\_Общая\Тендеры\ТЗ.ТЕНДЕР,2017, 2016г\РЕАЛИЗАЦИЯ\леса и прочее\375CA6B3-F9A9-465B-9585-B755A7E92E04.jpe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2503" cy="20256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4912" w:rsidRDefault="00154912" w:rsidP="00AD7E74">
      <w:pPr>
        <w:pStyle w:val="Style1"/>
        <w:widowControl/>
        <w:spacing w:before="29" w:line="240" w:lineRule="auto"/>
        <w:ind w:left="715"/>
        <w:jc w:val="left"/>
        <w:rPr>
          <w:rStyle w:val="FontStyle32"/>
          <w:sz w:val="28"/>
          <w:szCs w:val="28"/>
        </w:rPr>
      </w:pPr>
    </w:p>
    <w:p w:rsidR="00154912" w:rsidRDefault="00154912" w:rsidP="00AD7E74">
      <w:pPr>
        <w:pStyle w:val="Style1"/>
        <w:widowControl/>
        <w:spacing w:before="29" w:line="240" w:lineRule="auto"/>
        <w:ind w:left="715"/>
        <w:jc w:val="left"/>
        <w:rPr>
          <w:rStyle w:val="FontStyle32"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>
            <wp:extent cx="4517324" cy="3386000"/>
            <wp:effectExtent l="19050" t="0" r="0" b="0"/>
            <wp:docPr id="14" name="Рисунок 11" descr="U:\_DOCS\_Общая\Тендеры\ТЗ.ТЕНДЕР,2017, 2016г\РЕАЛИЗАЦИЯ\леса и прочее\188943D1-D311-406E-A072-02E14E4D7FAE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U:\_DOCS\_Общая\Тендеры\ТЗ.ТЕНДЕР,2017, 2016г\РЕАЛИЗАЦИЯ\леса и прочее\188943D1-D311-406E-A072-02E14E4D7FAE.jpe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9298" cy="33874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4912" w:rsidRPr="00B351F1" w:rsidRDefault="00154912" w:rsidP="00154912">
      <w:pPr>
        <w:ind w:firstLine="709"/>
        <w:jc w:val="both"/>
        <w:rPr>
          <w:rStyle w:val="FontStyle32"/>
          <w:i/>
          <w:sz w:val="28"/>
          <w:szCs w:val="28"/>
        </w:rPr>
      </w:pPr>
      <w:r w:rsidRPr="00B351F1">
        <w:rPr>
          <w:rStyle w:val="FontStyle32"/>
          <w:i/>
          <w:sz w:val="28"/>
          <w:szCs w:val="28"/>
        </w:rPr>
        <w:lastRenderedPageBreak/>
        <w:t>Характеристики:</w:t>
      </w:r>
    </w:p>
    <w:p w:rsidR="00154912" w:rsidRDefault="00154912" w:rsidP="00154912">
      <w:pPr>
        <w:ind w:firstLine="709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ширина 1,5м </w:t>
      </w:r>
    </w:p>
    <w:p w:rsidR="00154912" w:rsidRDefault="00154912" w:rsidP="00154912">
      <w:pPr>
        <w:ind w:firstLine="709"/>
        <w:jc w:val="both"/>
        <w:rPr>
          <w:bCs/>
          <w:sz w:val="28"/>
          <w:szCs w:val="28"/>
        </w:rPr>
      </w:pPr>
      <w:r w:rsidRPr="00154912">
        <w:rPr>
          <w:bCs/>
          <w:sz w:val="28"/>
          <w:szCs w:val="28"/>
        </w:rPr>
        <w:t>длина 2</w:t>
      </w:r>
      <w:r>
        <w:rPr>
          <w:bCs/>
          <w:sz w:val="28"/>
          <w:szCs w:val="28"/>
        </w:rPr>
        <w:t>,</w:t>
      </w:r>
      <w:r w:rsidRPr="00154912">
        <w:rPr>
          <w:bCs/>
          <w:sz w:val="28"/>
          <w:szCs w:val="28"/>
        </w:rPr>
        <w:t>2м  </w:t>
      </w:r>
    </w:p>
    <w:p w:rsidR="00154912" w:rsidRDefault="00154912" w:rsidP="00154912">
      <w:pPr>
        <w:ind w:firstLine="709"/>
        <w:jc w:val="both"/>
        <w:rPr>
          <w:bCs/>
          <w:sz w:val="28"/>
          <w:szCs w:val="28"/>
        </w:rPr>
      </w:pPr>
      <w:r w:rsidRPr="00154912">
        <w:rPr>
          <w:bCs/>
          <w:sz w:val="28"/>
          <w:szCs w:val="28"/>
        </w:rPr>
        <w:t>высота 1</w:t>
      </w:r>
      <w:r>
        <w:rPr>
          <w:bCs/>
          <w:sz w:val="28"/>
          <w:szCs w:val="28"/>
        </w:rPr>
        <w:t>,</w:t>
      </w:r>
      <w:r w:rsidRPr="00154912">
        <w:rPr>
          <w:bCs/>
          <w:sz w:val="28"/>
          <w:szCs w:val="28"/>
        </w:rPr>
        <w:t>4</w:t>
      </w:r>
      <w:r>
        <w:rPr>
          <w:bCs/>
          <w:sz w:val="28"/>
          <w:szCs w:val="28"/>
        </w:rPr>
        <w:t>м</w:t>
      </w:r>
    </w:p>
    <w:p w:rsidR="00154912" w:rsidRDefault="00154912" w:rsidP="00154912">
      <w:pPr>
        <w:ind w:firstLine="709"/>
        <w:jc w:val="both"/>
        <w:rPr>
          <w:bCs/>
          <w:sz w:val="28"/>
          <w:szCs w:val="28"/>
        </w:rPr>
      </w:pPr>
      <w:r w:rsidRPr="00154912">
        <w:rPr>
          <w:bCs/>
          <w:sz w:val="28"/>
          <w:szCs w:val="28"/>
        </w:rPr>
        <w:t xml:space="preserve">нагрузка 5,3 </w:t>
      </w:r>
      <w:proofErr w:type="spellStart"/>
      <w:r w:rsidRPr="00154912">
        <w:rPr>
          <w:bCs/>
          <w:sz w:val="28"/>
          <w:szCs w:val="28"/>
        </w:rPr>
        <w:t>т</w:t>
      </w:r>
      <w:r>
        <w:rPr>
          <w:bCs/>
          <w:sz w:val="28"/>
          <w:szCs w:val="28"/>
        </w:rPr>
        <w:t>н</w:t>
      </w:r>
      <w:proofErr w:type="spellEnd"/>
    </w:p>
    <w:p w:rsidR="0054113D" w:rsidRPr="00EC7B8C" w:rsidRDefault="0054113D" w:rsidP="0054113D">
      <w:pPr>
        <w:ind w:firstLine="709"/>
        <w:jc w:val="both"/>
        <w:rPr>
          <w:bCs/>
          <w:sz w:val="28"/>
          <w:szCs w:val="28"/>
        </w:rPr>
      </w:pPr>
      <w:r w:rsidRPr="0054113D">
        <w:rPr>
          <w:bCs/>
          <w:sz w:val="28"/>
          <w:szCs w:val="28"/>
          <w:u w:val="single"/>
        </w:rPr>
        <w:t>Техническое состояние – пригодное для дальнейшей эксплуатации</w:t>
      </w:r>
      <w:r>
        <w:rPr>
          <w:bCs/>
          <w:sz w:val="28"/>
          <w:szCs w:val="28"/>
        </w:rPr>
        <w:t>.</w:t>
      </w:r>
    </w:p>
    <w:p w:rsidR="00154912" w:rsidRDefault="000B7C28" w:rsidP="00154912">
      <w:pPr>
        <w:ind w:firstLine="709"/>
        <w:jc w:val="both"/>
        <w:rPr>
          <w:rStyle w:val="FontStyle32"/>
          <w:b w:val="0"/>
          <w:sz w:val="28"/>
          <w:szCs w:val="28"/>
        </w:rPr>
      </w:pPr>
      <w:r>
        <w:rPr>
          <w:rStyle w:val="FontStyle32"/>
          <w:sz w:val="28"/>
          <w:szCs w:val="28"/>
        </w:rPr>
        <w:t>6</w:t>
      </w:r>
      <w:r w:rsidR="00154912" w:rsidRPr="0054113D">
        <w:rPr>
          <w:rStyle w:val="FontStyle32"/>
          <w:sz w:val="28"/>
          <w:szCs w:val="28"/>
        </w:rPr>
        <w:t>.2.</w:t>
      </w:r>
      <w:r w:rsidR="00154912">
        <w:rPr>
          <w:rStyle w:val="FontStyle32"/>
          <w:b w:val="0"/>
          <w:sz w:val="28"/>
          <w:szCs w:val="28"/>
        </w:rPr>
        <w:t xml:space="preserve"> Предлагаемая цена продажи  110 000,00 руб.</w:t>
      </w:r>
    </w:p>
    <w:p w:rsidR="00154912" w:rsidRDefault="00154912" w:rsidP="00154912">
      <w:pPr>
        <w:ind w:firstLine="709"/>
        <w:jc w:val="both"/>
        <w:rPr>
          <w:rStyle w:val="FontStyle32"/>
          <w:b w:val="0"/>
          <w:sz w:val="28"/>
          <w:szCs w:val="28"/>
        </w:rPr>
      </w:pPr>
      <w:r>
        <w:rPr>
          <w:rStyle w:val="FontStyle32"/>
          <w:b w:val="0"/>
          <w:sz w:val="28"/>
          <w:szCs w:val="28"/>
        </w:rPr>
        <w:t xml:space="preserve">стоимость единицы – 11 000 </w:t>
      </w:r>
      <w:proofErr w:type="spellStart"/>
      <w:r>
        <w:rPr>
          <w:rStyle w:val="FontStyle32"/>
          <w:b w:val="0"/>
          <w:sz w:val="28"/>
          <w:szCs w:val="28"/>
        </w:rPr>
        <w:t>руб</w:t>
      </w:r>
      <w:proofErr w:type="spellEnd"/>
      <w:r>
        <w:rPr>
          <w:rStyle w:val="FontStyle32"/>
          <w:b w:val="0"/>
          <w:sz w:val="28"/>
          <w:szCs w:val="28"/>
        </w:rPr>
        <w:t>/шт.</w:t>
      </w:r>
    </w:p>
    <w:p w:rsidR="00154912" w:rsidRDefault="00154912" w:rsidP="00154912">
      <w:pPr>
        <w:ind w:firstLine="709"/>
        <w:jc w:val="both"/>
        <w:rPr>
          <w:rStyle w:val="FontStyle32"/>
          <w:b w:val="0"/>
          <w:sz w:val="28"/>
          <w:szCs w:val="28"/>
        </w:rPr>
      </w:pPr>
      <w:r>
        <w:rPr>
          <w:rStyle w:val="FontStyle32"/>
          <w:b w:val="0"/>
          <w:sz w:val="28"/>
          <w:szCs w:val="28"/>
        </w:rPr>
        <w:t>количество – 10 шт.</w:t>
      </w:r>
    </w:p>
    <w:p w:rsidR="00154912" w:rsidRPr="00EC7B8C" w:rsidRDefault="00154912" w:rsidP="00154912">
      <w:pPr>
        <w:ind w:firstLine="709"/>
        <w:jc w:val="both"/>
        <w:rPr>
          <w:rStyle w:val="FontStyle32"/>
          <w:i/>
          <w:sz w:val="28"/>
          <w:szCs w:val="28"/>
        </w:rPr>
      </w:pPr>
      <w:r w:rsidRPr="00EC7B8C">
        <w:rPr>
          <w:rStyle w:val="FontStyle32"/>
          <w:i/>
          <w:sz w:val="28"/>
          <w:szCs w:val="28"/>
        </w:rPr>
        <w:t xml:space="preserve">Внимание, лот </w:t>
      </w:r>
      <w:r w:rsidR="0054113D">
        <w:rPr>
          <w:rStyle w:val="FontStyle32"/>
          <w:i/>
          <w:sz w:val="28"/>
          <w:szCs w:val="28"/>
        </w:rPr>
        <w:t>5</w:t>
      </w:r>
      <w:r w:rsidRPr="00EC7B8C">
        <w:rPr>
          <w:rStyle w:val="FontStyle32"/>
          <w:i/>
          <w:sz w:val="28"/>
          <w:szCs w:val="28"/>
        </w:rPr>
        <w:t>.1 продается только в полном объеме</w:t>
      </w:r>
      <w:r>
        <w:rPr>
          <w:rStyle w:val="FontStyle32"/>
          <w:i/>
          <w:sz w:val="28"/>
          <w:szCs w:val="28"/>
        </w:rPr>
        <w:t>.</w:t>
      </w:r>
    </w:p>
    <w:p w:rsidR="00154912" w:rsidRDefault="000B7C28" w:rsidP="00154912">
      <w:pPr>
        <w:pStyle w:val="Style2"/>
        <w:widowControl/>
        <w:tabs>
          <w:tab w:val="left" w:pos="1134"/>
        </w:tabs>
        <w:spacing w:line="240" w:lineRule="auto"/>
        <w:ind w:firstLine="709"/>
        <w:rPr>
          <w:rStyle w:val="FontStyle34"/>
          <w:sz w:val="28"/>
          <w:szCs w:val="28"/>
        </w:rPr>
      </w:pPr>
      <w:r>
        <w:rPr>
          <w:rStyle w:val="FontStyle34"/>
          <w:b/>
          <w:sz w:val="28"/>
          <w:szCs w:val="28"/>
        </w:rPr>
        <w:t>6</w:t>
      </w:r>
      <w:r w:rsidR="00154912" w:rsidRPr="0054113D">
        <w:rPr>
          <w:rStyle w:val="FontStyle34"/>
          <w:b/>
          <w:sz w:val="28"/>
          <w:szCs w:val="28"/>
        </w:rPr>
        <w:t>.3.</w:t>
      </w:r>
      <w:r w:rsidR="00154912">
        <w:rPr>
          <w:rStyle w:val="FontStyle34"/>
          <w:sz w:val="28"/>
          <w:szCs w:val="28"/>
        </w:rPr>
        <w:t xml:space="preserve"> Заявки на покупку принимаются на фирменном бланке организации с указанием реквизитов компании, контактного телефона.</w:t>
      </w:r>
    </w:p>
    <w:p w:rsidR="00154912" w:rsidRDefault="00154912" w:rsidP="00154912">
      <w:pPr>
        <w:pStyle w:val="Style1"/>
        <w:widowControl/>
        <w:spacing w:line="240" w:lineRule="auto"/>
        <w:ind w:left="715"/>
        <w:jc w:val="left"/>
        <w:rPr>
          <w:sz w:val="28"/>
          <w:szCs w:val="28"/>
        </w:rPr>
      </w:pPr>
      <w:r w:rsidRPr="0054113D">
        <w:rPr>
          <w:rStyle w:val="FontStyle32"/>
          <w:sz w:val="28"/>
          <w:szCs w:val="28"/>
        </w:rPr>
        <w:t xml:space="preserve"> </w:t>
      </w:r>
      <w:r w:rsidR="000B7C28">
        <w:rPr>
          <w:rStyle w:val="FontStyle32"/>
          <w:sz w:val="28"/>
          <w:szCs w:val="28"/>
        </w:rPr>
        <w:t>6</w:t>
      </w:r>
      <w:r w:rsidRPr="0054113D">
        <w:rPr>
          <w:sz w:val="28"/>
          <w:szCs w:val="28"/>
        </w:rPr>
        <w:t>.</w:t>
      </w:r>
      <w:r w:rsidRPr="0054113D">
        <w:rPr>
          <w:b/>
          <w:sz w:val="28"/>
          <w:szCs w:val="28"/>
        </w:rPr>
        <w:t>4.</w:t>
      </w:r>
      <w:r>
        <w:rPr>
          <w:sz w:val="28"/>
          <w:szCs w:val="28"/>
        </w:rPr>
        <w:t xml:space="preserve"> Спецтехника находится по адресу: </w:t>
      </w:r>
      <w:proofErr w:type="gramStart"/>
      <w:r>
        <w:rPr>
          <w:sz w:val="28"/>
          <w:szCs w:val="28"/>
        </w:rPr>
        <w:t>г</w:t>
      </w:r>
      <w:proofErr w:type="gramEnd"/>
      <w:r>
        <w:rPr>
          <w:sz w:val="28"/>
          <w:szCs w:val="28"/>
        </w:rPr>
        <w:t>. Новосибирск ул. Малыгина, 13а</w:t>
      </w:r>
    </w:p>
    <w:p w:rsidR="00154912" w:rsidRPr="00FB1B78" w:rsidRDefault="00154912" w:rsidP="00154912">
      <w:pPr>
        <w:pStyle w:val="Style1"/>
        <w:widowControl/>
        <w:spacing w:line="240" w:lineRule="auto"/>
        <w:ind w:left="715"/>
        <w:jc w:val="left"/>
        <w:rPr>
          <w:sz w:val="28"/>
          <w:szCs w:val="28"/>
        </w:rPr>
      </w:pPr>
      <w:r>
        <w:rPr>
          <w:sz w:val="28"/>
          <w:szCs w:val="28"/>
        </w:rPr>
        <w:t xml:space="preserve">Контактное лицо: </w:t>
      </w:r>
      <w:r>
        <w:rPr>
          <w:rStyle w:val="FontStyle34"/>
          <w:sz w:val="28"/>
          <w:szCs w:val="28"/>
        </w:rPr>
        <w:t>Сергеев Артем Андреевич, тел. 8 953 779 92 20</w:t>
      </w:r>
    </w:p>
    <w:p w:rsidR="000B7C28" w:rsidRDefault="000B7C28" w:rsidP="00AD7E74">
      <w:pPr>
        <w:pStyle w:val="Style1"/>
        <w:widowControl/>
        <w:spacing w:before="29" w:line="240" w:lineRule="auto"/>
        <w:ind w:left="715"/>
        <w:jc w:val="left"/>
        <w:rPr>
          <w:rStyle w:val="FontStyle32"/>
          <w:sz w:val="28"/>
          <w:szCs w:val="28"/>
        </w:rPr>
      </w:pPr>
    </w:p>
    <w:p w:rsidR="00AD7E74" w:rsidRDefault="000B7C28" w:rsidP="00AD7E74">
      <w:pPr>
        <w:pStyle w:val="Style1"/>
        <w:widowControl/>
        <w:spacing w:before="29" w:line="240" w:lineRule="auto"/>
        <w:ind w:left="715"/>
        <w:jc w:val="left"/>
        <w:rPr>
          <w:rStyle w:val="FontStyle32"/>
          <w:sz w:val="28"/>
          <w:szCs w:val="28"/>
        </w:rPr>
      </w:pPr>
      <w:r>
        <w:rPr>
          <w:rStyle w:val="FontStyle32"/>
          <w:sz w:val="28"/>
          <w:szCs w:val="28"/>
        </w:rPr>
        <w:t xml:space="preserve">7. </w:t>
      </w:r>
      <w:r w:rsidR="00AD7E74" w:rsidRPr="00FB1B78">
        <w:rPr>
          <w:rStyle w:val="FontStyle32"/>
          <w:sz w:val="28"/>
          <w:szCs w:val="28"/>
        </w:rPr>
        <w:t>Порядок заключения договора купли-продажи, порядок расчетов:</w:t>
      </w:r>
    </w:p>
    <w:p w:rsidR="00AD7E74" w:rsidRPr="00FB1B78" w:rsidRDefault="000B7C28" w:rsidP="00AD7E74">
      <w:pPr>
        <w:pStyle w:val="Style5"/>
        <w:widowControl/>
        <w:spacing w:line="240" w:lineRule="auto"/>
        <w:ind w:firstLine="734"/>
        <w:rPr>
          <w:rStyle w:val="FontStyle34"/>
          <w:sz w:val="28"/>
          <w:szCs w:val="28"/>
        </w:rPr>
      </w:pPr>
      <w:r>
        <w:rPr>
          <w:rStyle w:val="FontStyle34"/>
          <w:sz w:val="28"/>
          <w:szCs w:val="28"/>
        </w:rPr>
        <w:t>7.</w:t>
      </w:r>
      <w:r w:rsidR="00AD7E74" w:rsidRPr="00FB1B78">
        <w:rPr>
          <w:rStyle w:val="FontStyle34"/>
          <w:sz w:val="28"/>
          <w:szCs w:val="28"/>
        </w:rPr>
        <w:t xml:space="preserve">1.Договор купли-продажи заключается между Продавцом и Победителем торгов в срок не позднее 30 (тридцати) рабочих дней </w:t>
      </w:r>
      <w:proofErr w:type="gramStart"/>
      <w:r w:rsidR="00AD7E74" w:rsidRPr="00FB1B78">
        <w:rPr>
          <w:rStyle w:val="FontStyle34"/>
          <w:sz w:val="28"/>
          <w:szCs w:val="28"/>
        </w:rPr>
        <w:t>с даты оформления</w:t>
      </w:r>
      <w:proofErr w:type="gramEnd"/>
      <w:r w:rsidR="00AD7E74" w:rsidRPr="00FB1B78">
        <w:rPr>
          <w:rStyle w:val="FontStyle34"/>
          <w:sz w:val="28"/>
          <w:szCs w:val="28"/>
        </w:rPr>
        <w:t xml:space="preserve"> Протокола об итогах торгов.</w:t>
      </w:r>
    </w:p>
    <w:p w:rsidR="00AD7E74" w:rsidRPr="00FB1B78" w:rsidRDefault="000B7C28" w:rsidP="00AD7E74">
      <w:pPr>
        <w:pStyle w:val="Style5"/>
        <w:widowControl/>
        <w:spacing w:line="240" w:lineRule="auto"/>
        <w:ind w:right="14" w:firstLine="715"/>
        <w:rPr>
          <w:rStyle w:val="FontStyle34"/>
          <w:sz w:val="28"/>
          <w:szCs w:val="28"/>
        </w:rPr>
      </w:pPr>
      <w:r>
        <w:rPr>
          <w:rStyle w:val="FontStyle34"/>
          <w:sz w:val="28"/>
          <w:szCs w:val="28"/>
        </w:rPr>
        <w:t>7.</w:t>
      </w:r>
      <w:r w:rsidR="00AD7E74" w:rsidRPr="00FB1B78">
        <w:rPr>
          <w:rStyle w:val="FontStyle34"/>
          <w:sz w:val="28"/>
          <w:szCs w:val="28"/>
        </w:rPr>
        <w:t>2.Оплата имущества Победителем торгов осуществляется в порядке и сроки, установленные договором купли-продажи на условиях 100% предварительной оплаты до передачи имущества.</w:t>
      </w:r>
    </w:p>
    <w:p w:rsidR="0086586B" w:rsidRPr="00F16356" w:rsidRDefault="000B7C28" w:rsidP="00F16356">
      <w:pPr>
        <w:pStyle w:val="Style5"/>
        <w:widowControl/>
        <w:spacing w:after="360" w:line="240" w:lineRule="auto"/>
        <w:rPr>
          <w:sz w:val="28"/>
          <w:szCs w:val="28"/>
        </w:rPr>
      </w:pPr>
      <w:r>
        <w:rPr>
          <w:rStyle w:val="FontStyle34"/>
          <w:sz w:val="28"/>
          <w:szCs w:val="28"/>
        </w:rPr>
        <w:t>7.</w:t>
      </w:r>
      <w:r w:rsidR="00C10179">
        <w:rPr>
          <w:rStyle w:val="FontStyle34"/>
          <w:sz w:val="28"/>
          <w:szCs w:val="28"/>
        </w:rPr>
        <w:t>3</w:t>
      </w:r>
      <w:r w:rsidR="00AD7E74" w:rsidRPr="00FB1B78">
        <w:rPr>
          <w:rStyle w:val="FontStyle34"/>
          <w:sz w:val="28"/>
          <w:szCs w:val="28"/>
        </w:rPr>
        <w:t>.Переход прав на реализованное Имущество осуществляется в соответствии с договором купли-продаж</w:t>
      </w:r>
      <w:r w:rsidR="00C10179">
        <w:rPr>
          <w:rStyle w:val="FontStyle34"/>
          <w:sz w:val="28"/>
          <w:szCs w:val="28"/>
        </w:rPr>
        <w:t>и.</w:t>
      </w:r>
    </w:p>
    <w:sectPr w:rsidR="0086586B" w:rsidRPr="00F16356" w:rsidSect="00E01ECA">
      <w:headerReference w:type="even" r:id="rId19"/>
      <w:headerReference w:type="default" r:id="rId20"/>
      <w:pgSz w:w="11907" w:h="16839" w:code="9"/>
      <w:pgMar w:top="851" w:right="851" w:bottom="426" w:left="1418" w:header="720" w:footer="720" w:gutter="0"/>
      <w:cols w:space="60"/>
      <w:noEndnote/>
      <w:titlePg/>
      <w:docGrid w:linePitch="326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54113D" w:rsidRDefault="0054113D">
      <w:r>
        <w:separator/>
      </w:r>
    </w:p>
  </w:endnote>
  <w:endnote w:type="continuationSeparator" w:id="0">
    <w:p w:rsidR="0054113D" w:rsidRDefault="0054113D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54113D" w:rsidRDefault="0054113D">
      <w:r>
        <w:separator/>
      </w:r>
    </w:p>
  </w:footnote>
  <w:footnote w:type="continuationSeparator" w:id="0">
    <w:p w:rsidR="0054113D" w:rsidRDefault="0054113D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4113D" w:rsidRDefault="009B2DE1">
    <w:pPr>
      <w:pStyle w:val="Style6"/>
      <w:widowControl/>
      <w:ind w:left="7315"/>
      <w:jc w:val="both"/>
      <w:rPr>
        <w:rStyle w:val="FontStyle33"/>
      </w:rPr>
    </w:pPr>
    <w:r>
      <w:rPr>
        <w:rStyle w:val="FontStyle33"/>
      </w:rPr>
      <w:fldChar w:fldCharType="begin"/>
    </w:r>
    <w:r w:rsidR="0054113D">
      <w:rPr>
        <w:rStyle w:val="FontStyle33"/>
      </w:rPr>
      <w:instrText>PAGE</w:instrText>
    </w:r>
    <w:r>
      <w:rPr>
        <w:rStyle w:val="FontStyle33"/>
      </w:rPr>
      <w:fldChar w:fldCharType="separate"/>
    </w:r>
    <w:r w:rsidR="0054113D">
      <w:rPr>
        <w:rStyle w:val="FontStyle33"/>
        <w:noProof/>
      </w:rPr>
      <w:t>2</w:t>
    </w:r>
    <w:r>
      <w:rPr>
        <w:rStyle w:val="FontStyle33"/>
      </w:rPr>
      <w:fldChar w:fldCharType="end"/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4113D" w:rsidRDefault="009B2DE1" w:rsidP="00F648D9">
    <w:pPr>
      <w:pStyle w:val="Style6"/>
      <w:widowControl/>
      <w:jc w:val="center"/>
      <w:rPr>
        <w:rStyle w:val="FontStyle33"/>
      </w:rPr>
    </w:pPr>
    <w:r>
      <w:rPr>
        <w:rStyle w:val="FontStyle33"/>
      </w:rPr>
      <w:fldChar w:fldCharType="begin"/>
    </w:r>
    <w:r w:rsidR="0054113D">
      <w:rPr>
        <w:rStyle w:val="FontStyle33"/>
      </w:rPr>
      <w:instrText>PAGE</w:instrText>
    </w:r>
    <w:r>
      <w:rPr>
        <w:rStyle w:val="FontStyle33"/>
      </w:rPr>
      <w:fldChar w:fldCharType="separate"/>
    </w:r>
    <w:r w:rsidR="006F7279">
      <w:rPr>
        <w:rStyle w:val="FontStyle33"/>
        <w:noProof/>
      </w:rPr>
      <w:t>5</w:t>
    </w:r>
    <w:r>
      <w:rPr>
        <w:rStyle w:val="FontStyle33"/>
      </w:rPr>
      <w:fldChar w:fldCharType="end"/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FFFFFFFE"/>
    <w:multiLevelType w:val="singleLevel"/>
    <w:tmpl w:val="B934B82E"/>
    <w:lvl w:ilvl="0">
      <w:numFmt w:val="bullet"/>
      <w:lvlText w:val="*"/>
      <w:lvlJc w:val="left"/>
    </w:lvl>
  </w:abstractNum>
  <w:abstractNum w:abstractNumId="1">
    <w:nsid w:val="01AA7EBD"/>
    <w:multiLevelType w:val="singleLevel"/>
    <w:tmpl w:val="BF7A4806"/>
    <w:lvl w:ilvl="0">
      <w:start w:val="2"/>
      <w:numFmt w:val="decimal"/>
      <w:lvlText w:val="8.%1."/>
      <w:legacy w:legacy="1" w:legacySpace="0" w:legacyIndent="398"/>
      <w:lvlJc w:val="left"/>
      <w:rPr>
        <w:rFonts w:ascii="Times New Roman" w:hAnsi="Times New Roman" w:cs="Times New Roman" w:hint="default"/>
      </w:rPr>
    </w:lvl>
  </w:abstractNum>
  <w:abstractNum w:abstractNumId="2">
    <w:nsid w:val="06F5195C"/>
    <w:multiLevelType w:val="singleLevel"/>
    <w:tmpl w:val="2D02F388"/>
    <w:lvl w:ilvl="0">
      <w:start w:val="1"/>
      <w:numFmt w:val="decimal"/>
      <w:lvlText w:val="1.%1."/>
      <w:legacy w:legacy="1" w:legacySpace="0" w:legacyIndent="413"/>
      <w:lvlJc w:val="left"/>
      <w:rPr>
        <w:rFonts w:ascii="Times New Roman" w:hAnsi="Times New Roman" w:cs="Times New Roman" w:hint="default"/>
      </w:rPr>
    </w:lvl>
  </w:abstractNum>
  <w:abstractNum w:abstractNumId="3">
    <w:nsid w:val="19BB53FA"/>
    <w:multiLevelType w:val="singleLevel"/>
    <w:tmpl w:val="CB249FF6"/>
    <w:lvl w:ilvl="0">
      <w:start w:val="2"/>
      <w:numFmt w:val="decimal"/>
      <w:lvlText w:val="1.%1."/>
      <w:legacy w:legacy="1" w:legacySpace="0" w:legacyIndent="413"/>
      <w:lvlJc w:val="left"/>
      <w:rPr>
        <w:rFonts w:ascii="Times New Roman" w:hAnsi="Times New Roman" w:cs="Times New Roman" w:hint="default"/>
      </w:rPr>
    </w:lvl>
  </w:abstractNum>
  <w:abstractNum w:abstractNumId="4">
    <w:nsid w:val="1A735653"/>
    <w:multiLevelType w:val="singleLevel"/>
    <w:tmpl w:val="ED72D7AA"/>
    <w:lvl w:ilvl="0">
      <w:start w:val="1"/>
      <w:numFmt w:val="decimal"/>
      <w:lvlText w:val="%1."/>
      <w:legacy w:legacy="1" w:legacySpace="0" w:legacyIndent="135"/>
      <w:lvlJc w:val="left"/>
      <w:rPr>
        <w:rFonts w:ascii="Times New Roman" w:hAnsi="Times New Roman" w:cs="Times New Roman" w:hint="default"/>
      </w:rPr>
    </w:lvl>
  </w:abstractNum>
  <w:abstractNum w:abstractNumId="5">
    <w:nsid w:val="1AA568CD"/>
    <w:multiLevelType w:val="singleLevel"/>
    <w:tmpl w:val="81A888A0"/>
    <w:lvl w:ilvl="0">
      <w:start w:val="1"/>
      <w:numFmt w:val="decimal"/>
      <w:lvlText w:val="11.%1."/>
      <w:legacy w:legacy="1" w:legacySpace="0" w:legacyIndent="432"/>
      <w:lvlJc w:val="left"/>
      <w:rPr>
        <w:rFonts w:ascii="Times New Roman" w:hAnsi="Times New Roman" w:cs="Times New Roman" w:hint="default"/>
      </w:rPr>
    </w:lvl>
  </w:abstractNum>
  <w:abstractNum w:abstractNumId="6">
    <w:nsid w:val="1AE03F91"/>
    <w:multiLevelType w:val="singleLevel"/>
    <w:tmpl w:val="BF7EB568"/>
    <w:lvl w:ilvl="0">
      <w:start w:val="4"/>
      <w:numFmt w:val="decimal"/>
      <w:lvlText w:val="%1."/>
      <w:legacy w:legacy="1" w:legacySpace="0" w:legacyIndent="264"/>
      <w:lvlJc w:val="left"/>
      <w:rPr>
        <w:rFonts w:ascii="Times New Roman" w:hAnsi="Times New Roman" w:cs="Times New Roman" w:hint="default"/>
      </w:rPr>
    </w:lvl>
  </w:abstractNum>
  <w:abstractNum w:abstractNumId="7">
    <w:nsid w:val="28BF55D0"/>
    <w:multiLevelType w:val="singleLevel"/>
    <w:tmpl w:val="B828718E"/>
    <w:lvl w:ilvl="0">
      <w:start w:val="1"/>
      <w:numFmt w:val="decimal"/>
      <w:lvlText w:val="2.%1."/>
      <w:legacy w:legacy="1" w:legacySpace="0" w:legacyIndent="389"/>
      <w:lvlJc w:val="left"/>
      <w:rPr>
        <w:rFonts w:ascii="Times New Roman" w:hAnsi="Times New Roman" w:cs="Times New Roman" w:hint="default"/>
      </w:rPr>
    </w:lvl>
  </w:abstractNum>
  <w:abstractNum w:abstractNumId="8">
    <w:nsid w:val="2BFE7862"/>
    <w:multiLevelType w:val="singleLevel"/>
    <w:tmpl w:val="B8CC0AFE"/>
    <w:lvl w:ilvl="0">
      <w:start w:val="3"/>
      <w:numFmt w:val="decimal"/>
      <w:lvlText w:val="%1."/>
      <w:legacy w:legacy="1" w:legacySpace="0" w:legacyIndent="230"/>
      <w:lvlJc w:val="left"/>
      <w:rPr>
        <w:rFonts w:ascii="Times New Roman" w:hAnsi="Times New Roman" w:cs="Times New Roman" w:hint="default"/>
        <w:b/>
      </w:rPr>
    </w:lvl>
  </w:abstractNum>
  <w:abstractNum w:abstractNumId="9">
    <w:nsid w:val="303513F0"/>
    <w:multiLevelType w:val="singleLevel"/>
    <w:tmpl w:val="F0D01E0E"/>
    <w:lvl w:ilvl="0">
      <w:start w:val="1"/>
      <w:numFmt w:val="decimal"/>
      <w:lvlText w:val="%1."/>
      <w:legacy w:legacy="1" w:legacySpace="0" w:legacyIndent="164"/>
      <w:lvlJc w:val="left"/>
      <w:rPr>
        <w:rFonts w:ascii="Times New Roman" w:hAnsi="Times New Roman" w:cs="Times New Roman" w:hint="default"/>
      </w:rPr>
    </w:lvl>
  </w:abstractNum>
  <w:abstractNum w:abstractNumId="10">
    <w:nsid w:val="309E5A4D"/>
    <w:multiLevelType w:val="multilevel"/>
    <w:tmpl w:val="90B85D02"/>
    <w:lvl w:ilvl="0">
      <w:start w:val="3"/>
      <w:numFmt w:val="decimal"/>
      <w:lvlText w:val="%1."/>
      <w:legacy w:legacy="1" w:legacySpace="0" w:legacyIndent="230"/>
      <w:lvlJc w:val="left"/>
      <w:rPr>
        <w:rFonts w:ascii="Times New Roman" w:hAnsi="Times New Roman" w:cs="Times New Roman" w:hint="default"/>
        <w:b w:val="0"/>
        <w:i w:val="0"/>
      </w:rPr>
    </w:lvl>
    <w:lvl w:ilvl="1">
      <w:start w:val="7"/>
      <w:numFmt w:val="decimal"/>
      <w:isLgl/>
      <w:lvlText w:val="%1.%2."/>
      <w:lvlJc w:val="left"/>
      <w:pPr>
        <w:ind w:left="144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32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504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612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68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7920" w:hanging="2160"/>
      </w:pPr>
      <w:rPr>
        <w:rFonts w:hint="default"/>
      </w:rPr>
    </w:lvl>
  </w:abstractNum>
  <w:abstractNum w:abstractNumId="11">
    <w:nsid w:val="40054D4D"/>
    <w:multiLevelType w:val="singleLevel"/>
    <w:tmpl w:val="805832DA"/>
    <w:lvl w:ilvl="0">
      <w:start w:val="2"/>
      <w:numFmt w:val="decimal"/>
      <w:lvlText w:val="%1."/>
      <w:legacy w:legacy="1" w:legacySpace="0" w:legacyIndent="159"/>
      <w:lvlJc w:val="left"/>
      <w:rPr>
        <w:rFonts w:ascii="Times New Roman" w:hAnsi="Times New Roman" w:cs="Times New Roman" w:hint="default"/>
      </w:rPr>
    </w:lvl>
  </w:abstractNum>
  <w:abstractNum w:abstractNumId="12">
    <w:nsid w:val="400672F0"/>
    <w:multiLevelType w:val="singleLevel"/>
    <w:tmpl w:val="3E909CCE"/>
    <w:lvl w:ilvl="0">
      <w:start w:val="7"/>
      <w:numFmt w:val="decimal"/>
      <w:lvlText w:val="7.%1."/>
      <w:legacy w:legacy="1" w:legacySpace="0" w:legacyIndent="394"/>
      <w:lvlJc w:val="left"/>
      <w:rPr>
        <w:rFonts w:ascii="Times New Roman" w:hAnsi="Times New Roman" w:cs="Times New Roman" w:hint="default"/>
      </w:rPr>
    </w:lvl>
  </w:abstractNum>
  <w:abstractNum w:abstractNumId="13">
    <w:nsid w:val="544C337C"/>
    <w:multiLevelType w:val="singleLevel"/>
    <w:tmpl w:val="9B8CE004"/>
    <w:lvl w:ilvl="0">
      <w:start w:val="13"/>
      <w:numFmt w:val="decimal"/>
      <w:lvlText w:val="%1."/>
      <w:legacy w:legacy="1" w:legacySpace="0" w:legacyIndent="298"/>
      <w:lvlJc w:val="left"/>
      <w:rPr>
        <w:rFonts w:ascii="Times New Roman" w:hAnsi="Times New Roman" w:cs="Times New Roman" w:hint="default"/>
      </w:rPr>
    </w:lvl>
  </w:abstractNum>
  <w:abstractNum w:abstractNumId="14">
    <w:nsid w:val="55736C49"/>
    <w:multiLevelType w:val="multilevel"/>
    <w:tmpl w:val="BF26C232"/>
    <w:lvl w:ilvl="0">
      <w:start w:val="12"/>
      <w:numFmt w:val="decimal"/>
      <w:lvlText w:val="%1."/>
      <w:lvlJc w:val="left"/>
      <w:pPr>
        <w:ind w:left="1190" w:hanging="48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ind w:left="1205" w:hanging="48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217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895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705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79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515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600" w:hanging="1800"/>
      </w:pPr>
      <w:rPr>
        <w:rFonts w:hint="default"/>
      </w:rPr>
    </w:lvl>
  </w:abstractNum>
  <w:abstractNum w:abstractNumId="15">
    <w:nsid w:val="57773E29"/>
    <w:multiLevelType w:val="singleLevel"/>
    <w:tmpl w:val="B8B69F6E"/>
    <w:lvl w:ilvl="0">
      <w:start w:val="1"/>
      <w:numFmt w:val="decimal"/>
      <w:lvlText w:val="4.2.%1."/>
      <w:legacy w:legacy="1" w:legacySpace="0" w:legacyIndent="590"/>
      <w:lvlJc w:val="left"/>
      <w:rPr>
        <w:rFonts w:ascii="Times New Roman" w:hAnsi="Times New Roman" w:cs="Times New Roman" w:hint="default"/>
      </w:rPr>
    </w:lvl>
  </w:abstractNum>
  <w:abstractNum w:abstractNumId="16">
    <w:nsid w:val="599576FC"/>
    <w:multiLevelType w:val="singleLevel"/>
    <w:tmpl w:val="B8CC0AFE"/>
    <w:lvl w:ilvl="0">
      <w:start w:val="3"/>
      <w:numFmt w:val="decimal"/>
      <w:lvlText w:val="%1."/>
      <w:legacy w:legacy="1" w:legacySpace="0" w:legacyIndent="230"/>
      <w:lvlJc w:val="left"/>
      <w:rPr>
        <w:rFonts w:ascii="Times New Roman" w:hAnsi="Times New Roman" w:cs="Times New Roman" w:hint="default"/>
        <w:b/>
      </w:rPr>
    </w:lvl>
  </w:abstractNum>
  <w:abstractNum w:abstractNumId="17">
    <w:nsid w:val="5D0E209D"/>
    <w:multiLevelType w:val="singleLevel"/>
    <w:tmpl w:val="B10CB8E0"/>
    <w:lvl w:ilvl="0">
      <w:start w:val="1"/>
      <w:numFmt w:val="decimal"/>
      <w:lvlText w:val="%1."/>
      <w:legacy w:legacy="1" w:legacySpace="0" w:legacyIndent="168"/>
      <w:lvlJc w:val="left"/>
      <w:rPr>
        <w:rFonts w:ascii="Times New Roman" w:hAnsi="Times New Roman" w:cs="Times New Roman" w:hint="default"/>
        <w:b/>
      </w:rPr>
    </w:lvl>
  </w:abstractNum>
  <w:abstractNum w:abstractNumId="18">
    <w:nsid w:val="60E15C81"/>
    <w:multiLevelType w:val="singleLevel"/>
    <w:tmpl w:val="35CC392A"/>
    <w:lvl w:ilvl="0">
      <w:start w:val="5"/>
      <w:numFmt w:val="decimal"/>
      <w:lvlText w:val="7.%1."/>
      <w:legacy w:legacy="1" w:legacySpace="0" w:legacyIndent="394"/>
      <w:lvlJc w:val="left"/>
      <w:rPr>
        <w:rFonts w:ascii="Times New Roman" w:hAnsi="Times New Roman" w:cs="Times New Roman" w:hint="default"/>
      </w:rPr>
    </w:lvl>
  </w:abstractNum>
  <w:abstractNum w:abstractNumId="19">
    <w:nsid w:val="614D06E9"/>
    <w:multiLevelType w:val="singleLevel"/>
    <w:tmpl w:val="804C8B26"/>
    <w:lvl w:ilvl="0">
      <w:start w:val="1"/>
      <w:numFmt w:val="decimal"/>
      <w:lvlText w:val="5.%1."/>
      <w:legacy w:legacy="1" w:legacySpace="0" w:legacyIndent="403"/>
      <w:lvlJc w:val="left"/>
      <w:rPr>
        <w:rFonts w:ascii="Times New Roman" w:hAnsi="Times New Roman" w:cs="Times New Roman" w:hint="default"/>
      </w:rPr>
    </w:lvl>
  </w:abstractNum>
  <w:abstractNum w:abstractNumId="20">
    <w:nsid w:val="61FA6E3C"/>
    <w:multiLevelType w:val="singleLevel"/>
    <w:tmpl w:val="684ECE80"/>
    <w:lvl w:ilvl="0">
      <w:start w:val="1"/>
      <w:numFmt w:val="decimal"/>
      <w:lvlText w:val="7.%1."/>
      <w:legacy w:legacy="1" w:legacySpace="0" w:legacyIndent="408"/>
      <w:lvlJc w:val="left"/>
      <w:rPr>
        <w:rFonts w:ascii="Times New Roman" w:hAnsi="Times New Roman" w:cs="Times New Roman" w:hint="default"/>
      </w:rPr>
    </w:lvl>
  </w:abstractNum>
  <w:abstractNum w:abstractNumId="21">
    <w:nsid w:val="6A6A207B"/>
    <w:multiLevelType w:val="multilevel"/>
    <w:tmpl w:val="90B85D02"/>
    <w:lvl w:ilvl="0">
      <w:start w:val="3"/>
      <w:numFmt w:val="decimal"/>
      <w:lvlText w:val="%1."/>
      <w:legacy w:legacy="1" w:legacySpace="0" w:legacyIndent="230"/>
      <w:lvlJc w:val="left"/>
      <w:rPr>
        <w:rFonts w:ascii="Times New Roman" w:hAnsi="Times New Roman" w:cs="Times New Roman" w:hint="default"/>
        <w:b w:val="0"/>
        <w:i w:val="0"/>
      </w:rPr>
    </w:lvl>
    <w:lvl w:ilvl="1">
      <w:start w:val="7"/>
      <w:numFmt w:val="decimal"/>
      <w:isLgl/>
      <w:lvlText w:val="%1.%2."/>
      <w:lvlJc w:val="left"/>
      <w:pPr>
        <w:ind w:left="144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32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504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612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68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7920" w:hanging="2160"/>
      </w:pPr>
      <w:rPr>
        <w:rFonts w:hint="default"/>
      </w:rPr>
    </w:lvl>
  </w:abstractNum>
  <w:abstractNum w:abstractNumId="22">
    <w:nsid w:val="6CC917EA"/>
    <w:multiLevelType w:val="multilevel"/>
    <w:tmpl w:val="748CB496"/>
    <w:lvl w:ilvl="0">
      <w:start w:val="12"/>
      <w:numFmt w:val="decimal"/>
      <w:lvlText w:val="%1."/>
      <w:legacy w:legacy="1" w:legacySpace="0" w:legacyIndent="298"/>
      <w:lvlJc w:val="left"/>
      <w:rPr>
        <w:rFonts w:ascii="Times New Roman" w:hAnsi="Times New Roman" w:cs="Times New Roman" w:hint="default"/>
        <w:b w:val="0"/>
      </w:rPr>
    </w:lvl>
    <w:lvl w:ilvl="1">
      <w:start w:val="4"/>
      <w:numFmt w:val="decimal"/>
      <w:isLgl/>
      <w:lvlText w:val="%1.%2."/>
      <w:lvlJc w:val="left"/>
      <w:pPr>
        <w:ind w:left="2065" w:hanging="480"/>
      </w:pPr>
      <w:rPr>
        <w:rFonts w:hint="default"/>
        <w:b/>
      </w:rPr>
    </w:lvl>
    <w:lvl w:ilvl="2">
      <w:start w:val="1"/>
      <w:numFmt w:val="decimal"/>
      <w:isLgl/>
      <w:lvlText w:val="%1.%2.%3."/>
      <w:lvlJc w:val="left"/>
      <w:pPr>
        <w:ind w:left="3039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3773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4867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5601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6695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7429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8523" w:hanging="1800"/>
      </w:pPr>
      <w:rPr>
        <w:rFonts w:hint="default"/>
      </w:rPr>
    </w:lvl>
  </w:abstractNum>
  <w:abstractNum w:abstractNumId="23">
    <w:nsid w:val="707913F0"/>
    <w:multiLevelType w:val="singleLevel"/>
    <w:tmpl w:val="1A86051E"/>
    <w:lvl w:ilvl="0">
      <w:start w:val="1"/>
      <w:numFmt w:val="decimal"/>
      <w:lvlText w:val="4.1.%1."/>
      <w:legacy w:legacy="1" w:legacySpace="0" w:legacyIndent="595"/>
      <w:lvlJc w:val="left"/>
      <w:rPr>
        <w:rFonts w:ascii="Times New Roman" w:hAnsi="Times New Roman" w:cs="Times New Roman" w:hint="default"/>
      </w:rPr>
    </w:lvl>
  </w:abstractNum>
  <w:abstractNum w:abstractNumId="24">
    <w:nsid w:val="740C4EBE"/>
    <w:multiLevelType w:val="multilevel"/>
    <w:tmpl w:val="58483632"/>
    <w:lvl w:ilvl="0">
      <w:start w:val="12"/>
      <w:numFmt w:val="decimal"/>
      <w:lvlText w:val="%1."/>
      <w:lvlJc w:val="left"/>
      <w:pPr>
        <w:ind w:left="480" w:hanging="48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205" w:hanging="48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217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895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705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79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515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600" w:hanging="1800"/>
      </w:pPr>
      <w:rPr>
        <w:rFonts w:hint="default"/>
      </w:rPr>
    </w:lvl>
  </w:abstractNum>
  <w:abstractNum w:abstractNumId="25">
    <w:nsid w:val="749E2152"/>
    <w:multiLevelType w:val="singleLevel"/>
    <w:tmpl w:val="00F29E06"/>
    <w:lvl w:ilvl="0">
      <w:start w:val="6"/>
      <w:numFmt w:val="decimal"/>
      <w:lvlText w:val="%1."/>
      <w:legacy w:legacy="1" w:legacySpace="0" w:legacyIndent="154"/>
      <w:lvlJc w:val="left"/>
      <w:rPr>
        <w:rFonts w:ascii="Times New Roman" w:hAnsi="Times New Roman" w:cs="Times New Roman" w:hint="default"/>
      </w:rPr>
    </w:lvl>
  </w:abstractNum>
  <w:abstractNum w:abstractNumId="26">
    <w:nsid w:val="7A78329A"/>
    <w:multiLevelType w:val="multilevel"/>
    <w:tmpl w:val="DB2CDCFE"/>
    <w:lvl w:ilvl="0">
      <w:start w:val="11"/>
      <w:numFmt w:val="decimal"/>
      <w:lvlText w:val="%1"/>
      <w:lvlJc w:val="left"/>
      <w:pPr>
        <w:ind w:left="525" w:hanging="52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525" w:hanging="52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num w:numId="1">
    <w:abstractNumId w:val="17"/>
  </w:num>
  <w:num w:numId="2">
    <w:abstractNumId w:val="10"/>
  </w:num>
  <w:num w:numId="3">
    <w:abstractNumId w:val="10"/>
    <w:lvlOverride w:ilvl="0">
      <w:lvl w:ilvl="0">
        <w:start w:val="3"/>
        <w:numFmt w:val="decimal"/>
        <w:lvlText w:val="%1."/>
        <w:legacy w:legacy="1" w:legacySpace="0" w:legacyIndent="159"/>
        <w:lvlJc w:val="left"/>
        <w:rPr>
          <w:rFonts w:ascii="Times New Roman" w:hAnsi="Times New Roman" w:cs="Times New Roman" w:hint="default"/>
          <w:b w:val="0"/>
        </w:rPr>
      </w:lvl>
    </w:lvlOverride>
  </w:num>
  <w:num w:numId="4">
    <w:abstractNumId w:val="0"/>
    <w:lvlOverride w:ilvl="0">
      <w:lvl w:ilvl="0">
        <w:start w:val="65535"/>
        <w:numFmt w:val="bullet"/>
        <w:lvlText w:val="-"/>
        <w:legacy w:legacy="1" w:legacySpace="0" w:legacyIndent="317"/>
        <w:lvlJc w:val="left"/>
        <w:rPr>
          <w:rFonts w:ascii="Times New Roman" w:hAnsi="Times New Roman" w:cs="Times New Roman" w:hint="default"/>
        </w:rPr>
      </w:lvl>
    </w:lvlOverride>
  </w:num>
  <w:num w:numId="5">
    <w:abstractNumId w:val="5"/>
  </w:num>
  <w:num w:numId="6">
    <w:abstractNumId w:val="22"/>
  </w:num>
  <w:num w:numId="7">
    <w:abstractNumId w:val="13"/>
  </w:num>
  <w:num w:numId="8">
    <w:abstractNumId w:val="13"/>
    <w:lvlOverride w:ilvl="0">
      <w:lvl w:ilvl="0">
        <w:start w:val="13"/>
        <w:numFmt w:val="decimal"/>
        <w:lvlText w:val="%1."/>
        <w:legacy w:legacy="1" w:legacySpace="0" w:legacyIndent="322"/>
        <w:lvlJc w:val="left"/>
        <w:rPr>
          <w:rFonts w:ascii="Times New Roman" w:hAnsi="Times New Roman" w:cs="Times New Roman" w:hint="default"/>
        </w:rPr>
      </w:lvl>
    </w:lvlOverride>
  </w:num>
  <w:num w:numId="9">
    <w:abstractNumId w:val="11"/>
  </w:num>
  <w:num w:numId="10">
    <w:abstractNumId w:val="11"/>
    <w:lvlOverride w:ilvl="0">
      <w:lvl w:ilvl="0">
        <w:start w:val="5"/>
        <w:numFmt w:val="decimal"/>
        <w:lvlText w:val="%1."/>
        <w:legacy w:legacy="1" w:legacySpace="0" w:legacyIndent="163"/>
        <w:lvlJc w:val="left"/>
        <w:rPr>
          <w:rFonts w:ascii="Times New Roman" w:hAnsi="Times New Roman" w:cs="Times New Roman" w:hint="default"/>
        </w:rPr>
      </w:lvl>
    </w:lvlOverride>
  </w:num>
  <w:num w:numId="11">
    <w:abstractNumId w:val="9"/>
  </w:num>
  <w:num w:numId="12">
    <w:abstractNumId w:val="6"/>
  </w:num>
  <w:num w:numId="13">
    <w:abstractNumId w:val="6"/>
    <w:lvlOverride w:ilvl="0">
      <w:lvl w:ilvl="0">
        <w:start w:val="4"/>
        <w:numFmt w:val="decimal"/>
        <w:lvlText w:val="%1."/>
        <w:legacy w:legacy="1" w:legacySpace="0" w:legacyIndent="163"/>
        <w:lvlJc w:val="left"/>
        <w:rPr>
          <w:rFonts w:ascii="Times New Roman" w:hAnsi="Times New Roman" w:cs="Times New Roman" w:hint="default"/>
        </w:rPr>
      </w:lvl>
    </w:lvlOverride>
  </w:num>
  <w:num w:numId="14">
    <w:abstractNumId w:val="25"/>
  </w:num>
  <w:num w:numId="15">
    <w:abstractNumId w:val="4"/>
  </w:num>
  <w:num w:numId="16">
    <w:abstractNumId w:val="4"/>
    <w:lvlOverride w:ilvl="0">
      <w:lvl w:ilvl="0">
        <w:start w:val="1"/>
        <w:numFmt w:val="decimal"/>
        <w:lvlText w:val="%1."/>
        <w:legacy w:legacy="1" w:legacySpace="0" w:legacyIndent="159"/>
        <w:lvlJc w:val="left"/>
        <w:rPr>
          <w:rFonts w:ascii="Times New Roman" w:hAnsi="Times New Roman" w:cs="Times New Roman" w:hint="default"/>
        </w:rPr>
      </w:lvl>
    </w:lvlOverride>
  </w:num>
  <w:num w:numId="17">
    <w:abstractNumId w:val="2"/>
  </w:num>
  <w:num w:numId="18">
    <w:abstractNumId w:val="3"/>
  </w:num>
  <w:num w:numId="19">
    <w:abstractNumId w:val="7"/>
  </w:num>
  <w:num w:numId="20">
    <w:abstractNumId w:val="23"/>
  </w:num>
  <w:num w:numId="21">
    <w:abstractNumId w:val="15"/>
  </w:num>
  <w:num w:numId="22">
    <w:abstractNumId w:val="19"/>
  </w:num>
  <w:num w:numId="23">
    <w:abstractNumId w:val="20"/>
  </w:num>
  <w:num w:numId="24">
    <w:abstractNumId w:val="18"/>
  </w:num>
  <w:num w:numId="25">
    <w:abstractNumId w:val="0"/>
    <w:lvlOverride w:ilvl="0">
      <w:lvl w:ilvl="0">
        <w:start w:val="65535"/>
        <w:numFmt w:val="bullet"/>
        <w:lvlText w:val="-"/>
        <w:legacy w:legacy="1" w:legacySpace="0" w:legacyIndent="130"/>
        <w:lvlJc w:val="left"/>
        <w:rPr>
          <w:rFonts w:ascii="Times New Roman" w:hAnsi="Times New Roman" w:cs="Times New Roman" w:hint="default"/>
        </w:rPr>
      </w:lvl>
    </w:lvlOverride>
  </w:num>
  <w:num w:numId="26">
    <w:abstractNumId w:val="0"/>
    <w:lvlOverride w:ilvl="0">
      <w:lvl w:ilvl="0">
        <w:start w:val="65535"/>
        <w:numFmt w:val="bullet"/>
        <w:lvlText w:val="-"/>
        <w:legacy w:legacy="1" w:legacySpace="0" w:legacyIndent="211"/>
        <w:lvlJc w:val="left"/>
        <w:rPr>
          <w:rFonts w:ascii="Times New Roman" w:hAnsi="Times New Roman" w:cs="Times New Roman" w:hint="default"/>
        </w:rPr>
      </w:lvl>
    </w:lvlOverride>
  </w:num>
  <w:num w:numId="27">
    <w:abstractNumId w:val="12"/>
  </w:num>
  <w:num w:numId="28">
    <w:abstractNumId w:val="1"/>
  </w:num>
  <w:num w:numId="29">
    <w:abstractNumId w:val="14"/>
  </w:num>
  <w:num w:numId="30">
    <w:abstractNumId w:val="24"/>
  </w:num>
  <w:num w:numId="31">
    <w:abstractNumId w:val="26"/>
  </w:num>
  <w:num w:numId="32">
    <w:abstractNumId w:val="8"/>
  </w:num>
  <w:num w:numId="33">
    <w:abstractNumId w:val="16"/>
  </w:num>
  <w:num w:numId="34">
    <w:abstractNumId w:val="10"/>
    <w:lvlOverride w:ilvl="0">
      <w:lvl w:ilvl="0">
        <w:start w:val="3"/>
        <w:numFmt w:val="decimal"/>
        <w:lvlText w:val="%1."/>
        <w:legacy w:legacy="1" w:legacySpace="0" w:legacyIndent="159"/>
        <w:lvlJc w:val="left"/>
        <w:rPr>
          <w:rFonts w:ascii="Times New Roman" w:hAnsi="Times New Roman" w:cs="Times New Roman" w:hint="default"/>
          <w:b/>
        </w:rPr>
      </w:lvl>
    </w:lvlOverride>
  </w:num>
  <w:num w:numId="35">
    <w:abstractNumId w:val="2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0"/>
  <w:embedSystemFonts/>
  <w:bordersDoNotSurroundHeader/>
  <w:bordersDoNotSurroundFooter/>
  <w:proofState w:spelling="clean" w:grammar="clean"/>
  <w:defaultTabStop w:val="720"/>
  <w:drawingGridHorizontalSpacing w:val="120"/>
  <w:drawingGridVerticalSpacing w:val="120"/>
  <w:displayHorizontalDrawingGridEvery w:val="0"/>
  <w:displayVerticalDrawingGridEvery w:val="3"/>
  <w:doNotShadeFormData/>
  <w:characterSpacingControl w:val="compressPunctuation"/>
  <w:doNotValidateAgainstSchema/>
  <w:doNotDemarcateInvalidXml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adjustLineHeightInTable/>
  </w:compat>
  <w:rsids>
    <w:rsidRoot w:val="00294C67"/>
    <w:rsid w:val="00000056"/>
    <w:rsid w:val="00000CD5"/>
    <w:rsid w:val="000036FE"/>
    <w:rsid w:val="00003847"/>
    <w:rsid w:val="00004188"/>
    <w:rsid w:val="00007508"/>
    <w:rsid w:val="00007A20"/>
    <w:rsid w:val="00014A75"/>
    <w:rsid w:val="00014BAC"/>
    <w:rsid w:val="00014F17"/>
    <w:rsid w:val="000152EE"/>
    <w:rsid w:val="00016879"/>
    <w:rsid w:val="000175D4"/>
    <w:rsid w:val="00020A6D"/>
    <w:rsid w:val="00021925"/>
    <w:rsid w:val="00026538"/>
    <w:rsid w:val="00026583"/>
    <w:rsid w:val="000266D8"/>
    <w:rsid w:val="000269AD"/>
    <w:rsid w:val="00027CE4"/>
    <w:rsid w:val="00032CC3"/>
    <w:rsid w:val="00034E68"/>
    <w:rsid w:val="000472CA"/>
    <w:rsid w:val="000517DA"/>
    <w:rsid w:val="0005300C"/>
    <w:rsid w:val="00053C88"/>
    <w:rsid w:val="00053D7E"/>
    <w:rsid w:val="00054381"/>
    <w:rsid w:val="00057F11"/>
    <w:rsid w:val="000715CA"/>
    <w:rsid w:val="000719F7"/>
    <w:rsid w:val="00072095"/>
    <w:rsid w:val="00074A82"/>
    <w:rsid w:val="00074D7C"/>
    <w:rsid w:val="00074E20"/>
    <w:rsid w:val="00077254"/>
    <w:rsid w:val="00077E63"/>
    <w:rsid w:val="00082451"/>
    <w:rsid w:val="00082A69"/>
    <w:rsid w:val="00086648"/>
    <w:rsid w:val="000875B5"/>
    <w:rsid w:val="00090647"/>
    <w:rsid w:val="0009082A"/>
    <w:rsid w:val="0009095B"/>
    <w:rsid w:val="00092A84"/>
    <w:rsid w:val="00093851"/>
    <w:rsid w:val="00096E9C"/>
    <w:rsid w:val="000A1252"/>
    <w:rsid w:val="000A5B92"/>
    <w:rsid w:val="000B7C28"/>
    <w:rsid w:val="000C0B1A"/>
    <w:rsid w:val="000C264C"/>
    <w:rsid w:val="000C414C"/>
    <w:rsid w:val="000C443A"/>
    <w:rsid w:val="000C4E6C"/>
    <w:rsid w:val="000C6179"/>
    <w:rsid w:val="000C6243"/>
    <w:rsid w:val="000D17CF"/>
    <w:rsid w:val="000D22EC"/>
    <w:rsid w:val="000D749D"/>
    <w:rsid w:val="000E346E"/>
    <w:rsid w:val="000E3691"/>
    <w:rsid w:val="000E4797"/>
    <w:rsid w:val="000E543C"/>
    <w:rsid w:val="000E60FA"/>
    <w:rsid w:val="000E6431"/>
    <w:rsid w:val="000F2BF8"/>
    <w:rsid w:val="000F355D"/>
    <w:rsid w:val="00100250"/>
    <w:rsid w:val="00100F57"/>
    <w:rsid w:val="0010254C"/>
    <w:rsid w:val="00103DE5"/>
    <w:rsid w:val="0011024E"/>
    <w:rsid w:val="0011245B"/>
    <w:rsid w:val="0011310F"/>
    <w:rsid w:val="001150FD"/>
    <w:rsid w:val="00116E93"/>
    <w:rsid w:val="00121C59"/>
    <w:rsid w:val="00123510"/>
    <w:rsid w:val="0012357A"/>
    <w:rsid w:val="00126426"/>
    <w:rsid w:val="001265FF"/>
    <w:rsid w:val="001328C1"/>
    <w:rsid w:val="00133DF1"/>
    <w:rsid w:val="00134110"/>
    <w:rsid w:val="00135A80"/>
    <w:rsid w:val="00140FFD"/>
    <w:rsid w:val="00147438"/>
    <w:rsid w:val="00151BAD"/>
    <w:rsid w:val="00151D6B"/>
    <w:rsid w:val="00154912"/>
    <w:rsid w:val="00155E9F"/>
    <w:rsid w:val="00160281"/>
    <w:rsid w:val="00167538"/>
    <w:rsid w:val="00170C75"/>
    <w:rsid w:val="00170E61"/>
    <w:rsid w:val="00172BE1"/>
    <w:rsid w:val="00172EB8"/>
    <w:rsid w:val="00173A6B"/>
    <w:rsid w:val="00174140"/>
    <w:rsid w:val="001807FE"/>
    <w:rsid w:val="00180903"/>
    <w:rsid w:val="00180EE5"/>
    <w:rsid w:val="0018318B"/>
    <w:rsid w:val="0019215A"/>
    <w:rsid w:val="0019421E"/>
    <w:rsid w:val="00195AD6"/>
    <w:rsid w:val="00196D51"/>
    <w:rsid w:val="001A2158"/>
    <w:rsid w:val="001A4A83"/>
    <w:rsid w:val="001A69E2"/>
    <w:rsid w:val="001B5619"/>
    <w:rsid w:val="001C05C3"/>
    <w:rsid w:val="001C1877"/>
    <w:rsid w:val="001C3805"/>
    <w:rsid w:val="001C5484"/>
    <w:rsid w:val="001C56B6"/>
    <w:rsid w:val="001C7F26"/>
    <w:rsid w:val="001D0D03"/>
    <w:rsid w:val="001D217A"/>
    <w:rsid w:val="001D3A4F"/>
    <w:rsid w:val="001D73E0"/>
    <w:rsid w:val="001E145A"/>
    <w:rsid w:val="001E30B2"/>
    <w:rsid w:val="001F1E94"/>
    <w:rsid w:val="001F2ECB"/>
    <w:rsid w:val="001F3912"/>
    <w:rsid w:val="00203ADD"/>
    <w:rsid w:val="002064D3"/>
    <w:rsid w:val="00211BAB"/>
    <w:rsid w:val="00212ED4"/>
    <w:rsid w:val="0021760F"/>
    <w:rsid w:val="00217E43"/>
    <w:rsid w:val="002204E2"/>
    <w:rsid w:val="00231A4B"/>
    <w:rsid w:val="00236303"/>
    <w:rsid w:val="00242333"/>
    <w:rsid w:val="0024576D"/>
    <w:rsid w:val="00247EBA"/>
    <w:rsid w:val="00260499"/>
    <w:rsid w:val="002620F4"/>
    <w:rsid w:val="00270274"/>
    <w:rsid w:val="00272CBF"/>
    <w:rsid w:val="00274C64"/>
    <w:rsid w:val="002761F7"/>
    <w:rsid w:val="002839A2"/>
    <w:rsid w:val="00284D99"/>
    <w:rsid w:val="0028657D"/>
    <w:rsid w:val="00291057"/>
    <w:rsid w:val="00293B88"/>
    <w:rsid w:val="00294C67"/>
    <w:rsid w:val="002A1865"/>
    <w:rsid w:val="002A5C31"/>
    <w:rsid w:val="002A75DA"/>
    <w:rsid w:val="002A7ADB"/>
    <w:rsid w:val="002B1602"/>
    <w:rsid w:val="002B4808"/>
    <w:rsid w:val="002B50B3"/>
    <w:rsid w:val="002B6DF2"/>
    <w:rsid w:val="002B78A2"/>
    <w:rsid w:val="002C2140"/>
    <w:rsid w:val="002C683B"/>
    <w:rsid w:val="002C6B19"/>
    <w:rsid w:val="002D0162"/>
    <w:rsid w:val="002D04ED"/>
    <w:rsid w:val="002D3AAE"/>
    <w:rsid w:val="002D46C1"/>
    <w:rsid w:val="002D6C95"/>
    <w:rsid w:val="002E0DC5"/>
    <w:rsid w:val="002E139F"/>
    <w:rsid w:val="002E422C"/>
    <w:rsid w:val="002F1EF1"/>
    <w:rsid w:val="002F2AFC"/>
    <w:rsid w:val="002F5C02"/>
    <w:rsid w:val="00300833"/>
    <w:rsid w:val="00301D52"/>
    <w:rsid w:val="003029C2"/>
    <w:rsid w:val="0030300D"/>
    <w:rsid w:val="00307960"/>
    <w:rsid w:val="00310966"/>
    <w:rsid w:val="00312443"/>
    <w:rsid w:val="003137EA"/>
    <w:rsid w:val="00314BE0"/>
    <w:rsid w:val="00314CD3"/>
    <w:rsid w:val="00315CCF"/>
    <w:rsid w:val="00316B9D"/>
    <w:rsid w:val="003170B0"/>
    <w:rsid w:val="0031746D"/>
    <w:rsid w:val="00320752"/>
    <w:rsid w:val="00321733"/>
    <w:rsid w:val="003247C0"/>
    <w:rsid w:val="00331C66"/>
    <w:rsid w:val="0033248A"/>
    <w:rsid w:val="00335D44"/>
    <w:rsid w:val="00336D7D"/>
    <w:rsid w:val="00337B70"/>
    <w:rsid w:val="00340FD7"/>
    <w:rsid w:val="00342018"/>
    <w:rsid w:val="003467C0"/>
    <w:rsid w:val="00350262"/>
    <w:rsid w:val="00353E06"/>
    <w:rsid w:val="00354983"/>
    <w:rsid w:val="0035659C"/>
    <w:rsid w:val="00357885"/>
    <w:rsid w:val="00360214"/>
    <w:rsid w:val="00360DFD"/>
    <w:rsid w:val="0036714E"/>
    <w:rsid w:val="00376830"/>
    <w:rsid w:val="00377369"/>
    <w:rsid w:val="00382DB0"/>
    <w:rsid w:val="00387452"/>
    <w:rsid w:val="0039073D"/>
    <w:rsid w:val="00391712"/>
    <w:rsid w:val="00394F42"/>
    <w:rsid w:val="003972DA"/>
    <w:rsid w:val="003A3200"/>
    <w:rsid w:val="003A42AA"/>
    <w:rsid w:val="003A452D"/>
    <w:rsid w:val="003A4679"/>
    <w:rsid w:val="003A53BB"/>
    <w:rsid w:val="003A5EE1"/>
    <w:rsid w:val="003B413F"/>
    <w:rsid w:val="003B7707"/>
    <w:rsid w:val="003C1AF3"/>
    <w:rsid w:val="003C2A66"/>
    <w:rsid w:val="003C3F4B"/>
    <w:rsid w:val="003D0AAB"/>
    <w:rsid w:val="003D2812"/>
    <w:rsid w:val="003D332C"/>
    <w:rsid w:val="003D3F05"/>
    <w:rsid w:val="003D43B9"/>
    <w:rsid w:val="003D502F"/>
    <w:rsid w:val="003E013C"/>
    <w:rsid w:val="003E1E66"/>
    <w:rsid w:val="003E2EE6"/>
    <w:rsid w:val="003E4F4D"/>
    <w:rsid w:val="003F0B96"/>
    <w:rsid w:val="003F18B2"/>
    <w:rsid w:val="003F420D"/>
    <w:rsid w:val="003F4F0F"/>
    <w:rsid w:val="00400879"/>
    <w:rsid w:val="00404117"/>
    <w:rsid w:val="00410DB1"/>
    <w:rsid w:val="00411DAC"/>
    <w:rsid w:val="00416FD3"/>
    <w:rsid w:val="00417A20"/>
    <w:rsid w:val="00417CB4"/>
    <w:rsid w:val="004226BB"/>
    <w:rsid w:val="00423353"/>
    <w:rsid w:val="0042347E"/>
    <w:rsid w:val="004236BC"/>
    <w:rsid w:val="004267E5"/>
    <w:rsid w:val="00432024"/>
    <w:rsid w:val="004336B8"/>
    <w:rsid w:val="00444872"/>
    <w:rsid w:val="0044716B"/>
    <w:rsid w:val="00447425"/>
    <w:rsid w:val="0045262E"/>
    <w:rsid w:val="0045396A"/>
    <w:rsid w:val="00456B59"/>
    <w:rsid w:val="00460B58"/>
    <w:rsid w:val="00462477"/>
    <w:rsid w:val="004638C8"/>
    <w:rsid w:val="0046651D"/>
    <w:rsid w:val="0047372E"/>
    <w:rsid w:val="00474510"/>
    <w:rsid w:val="00475F70"/>
    <w:rsid w:val="00484915"/>
    <w:rsid w:val="00485BC3"/>
    <w:rsid w:val="00487A25"/>
    <w:rsid w:val="00490A8B"/>
    <w:rsid w:val="004916D7"/>
    <w:rsid w:val="00491B49"/>
    <w:rsid w:val="00493CC5"/>
    <w:rsid w:val="004956FB"/>
    <w:rsid w:val="004957D0"/>
    <w:rsid w:val="00496A55"/>
    <w:rsid w:val="0049785C"/>
    <w:rsid w:val="004A2CD8"/>
    <w:rsid w:val="004A48AE"/>
    <w:rsid w:val="004A77BD"/>
    <w:rsid w:val="004B151C"/>
    <w:rsid w:val="004B3249"/>
    <w:rsid w:val="004B3941"/>
    <w:rsid w:val="004C3085"/>
    <w:rsid w:val="004D1661"/>
    <w:rsid w:val="004D1FE7"/>
    <w:rsid w:val="004D3A22"/>
    <w:rsid w:val="004D5462"/>
    <w:rsid w:val="004D5FFE"/>
    <w:rsid w:val="004E57C9"/>
    <w:rsid w:val="004F0439"/>
    <w:rsid w:val="004F1C73"/>
    <w:rsid w:val="004F7209"/>
    <w:rsid w:val="004F7A7A"/>
    <w:rsid w:val="005010A4"/>
    <w:rsid w:val="00501139"/>
    <w:rsid w:val="00502677"/>
    <w:rsid w:val="00503C7D"/>
    <w:rsid w:val="00507D86"/>
    <w:rsid w:val="00507F0F"/>
    <w:rsid w:val="005112EE"/>
    <w:rsid w:val="005158CB"/>
    <w:rsid w:val="00516F57"/>
    <w:rsid w:val="00526136"/>
    <w:rsid w:val="0052788F"/>
    <w:rsid w:val="005326D2"/>
    <w:rsid w:val="0053589C"/>
    <w:rsid w:val="0054113D"/>
    <w:rsid w:val="005441A1"/>
    <w:rsid w:val="00544435"/>
    <w:rsid w:val="005512CD"/>
    <w:rsid w:val="00554FCC"/>
    <w:rsid w:val="00560E46"/>
    <w:rsid w:val="0056609E"/>
    <w:rsid w:val="005665D3"/>
    <w:rsid w:val="0056695F"/>
    <w:rsid w:val="00567A64"/>
    <w:rsid w:val="0057056D"/>
    <w:rsid w:val="00573AAF"/>
    <w:rsid w:val="005741DD"/>
    <w:rsid w:val="0057557C"/>
    <w:rsid w:val="00580F24"/>
    <w:rsid w:val="00582A28"/>
    <w:rsid w:val="00584578"/>
    <w:rsid w:val="005874B6"/>
    <w:rsid w:val="00587A33"/>
    <w:rsid w:val="0059768F"/>
    <w:rsid w:val="00597F9B"/>
    <w:rsid w:val="005A0889"/>
    <w:rsid w:val="005A0F5A"/>
    <w:rsid w:val="005A356A"/>
    <w:rsid w:val="005A767B"/>
    <w:rsid w:val="005A7A87"/>
    <w:rsid w:val="005B1017"/>
    <w:rsid w:val="005B5114"/>
    <w:rsid w:val="005B56EE"/>
    <w:rsid w:val="005B5C15"/>
    <w:rsid w:val="005B62DB"/>
    <w:rsid w:val="005C5C05"/>
    <w:rsid w:val="005D0438"/>
    <w:rsid w:val="005D168E"/>
    <w:rsid w:val="005D2329"/>
    <w:rsid w:val="005D3D51"/>
    <w:rsid w:val="005D6100"/>
    <w:rsid w:val="005D7C43"/>
    <w:rsid w:val="005E324B"/>
    <w:rsid w:val="005E579B"/>
    <w:rsid w:val="005E5F71"/>
    <w:rsid w:val="005E7301"/>
    <w:rsid w:val="005F1A3E"/>
    <w:rsid w:val="005F3B95"/>
    <w:rsid w:val="00607FCD"/>
    <w:rsid w:val="00611381"/>
    <w:rsid w:val="00611736"/>
    <w:rsid w:val="00612DC5"/>
    <w:rsid w:val="0061721B"/>
    <w:rsid w:val="00617542"/>
    <w:rsid w:val="00622E82"/>
    <w:rsid w:val="0062470C"/>
    <w:rsid w:val="00625309"/>
    <w:rsid w:val="00625896"/>
    <w:rsid w:val="006268E3"/>
    <w:rsid w:val="006355B8"/>
    <w:rsid w:val="00636247"/>
    <w:rsid w:val="00637924"/>
    <w:rsid w:val="00644C86"/>
    <w:rsid w:val="00645948"/>
    <w:rsid w:val="00650245"/>
    <w:rsid w:val="00653447"/>
    <w:rsid w:val="006543D6"/>
    <w:rsid w:val="00663BEF"/>
    <w:rsid w:val="00666988"/>
    <w:rsid w:val="0066699A"/>
    <w:rsid w:val="00671B07"/>
    <w:rsid w:val="006733BF"/>
    <w:rsid w:val="0067713B"/>
    <w:rsid w:val="00680900"/>
    <w:rsid w:val="00680A9B"/>
    <w:rsid w:val="006864F0"/>
    <w:rsid w:val="00692220"/>
    <w:rsid w:val="00694192"/>
    <w:rsid w:val="00694605"/>
    <w:rsid w:val="006A391F"/>
    <w:rsid w:val="006C2873"/>
    <w:rsid w:val="006C3C25"/>
    <w:rsid w:val="006D3919"/>
    <w:rsid w:val="006D4DBF"/>
    <w:rsid w:val="006D6B5B"/>
    <w:rsid w:val="006D7CA3"/>
    <w:rsid w:val="006E07E2"/>
    <w:rsid w:val="006E5064"/>
    <w:rsid w:val="006E635E"/>
    <w:rsid w:val="006F2292"/>
    <w:rsid w:val="006F23EF"/>
    <w:rsid w:val="006F3DE4"/>
    <w:rsid w:val="006F7279"/>
    <w:rsid w:val="006F7510"/>
    <w:rsid w:val="007039A2"/>
    <w:rsid w:val="00703D8A"/>
    <w:rsid w:val="00705EC2"/>
    <w:rsid w:val="007074EC"/>
    <w:rsid w:val="00710B46"/>
    <w:rsid w:val="00711FB0"/>
    <w:rsid w:val="007126B2"/>
    <w:rsid w:val="00717BE7"/>
    <w:rsid w:val="00723EFD"/>
    <w:rsid w:val="007253DF"/>
    <w:rsid w:val="00730E23"/>
    <w:rsid w:val="0073373F"/>
    <w:rsid w:val="00734A61"/>
    <w:rsid w:val="0073745F"/>
    <w:rsid w:val="00746EF8"/>
    <w:rsid w:val="00750D71"/>
    <w:rsid w:val="00752210"/>
    <w:rsid w:val="007568A0"/>
    <w:rsid w:val="00767880"/>
    <w:rsid w:val="0077226C"/>
    <w:rsid w:val="0077457E"/>
    <w:rsid w:val="00774FEC"/>
    <w:rsid w:val="00775D43"/>
    <w:rsid w:val="00776198"/>
    <w:rsid w:val="00780F26"/>
    <w:rsid w:val="0079175B"/>
    <w:rsid w:val="00791E11"/>
    <w:rsid w:val="007921B5"/>
    <w:rsid w:val="007945A7"/>
    <w:rsid w:val="007A218B"/>
    <w:rsid w:val="007A2F4F"/>
    <w:rsid w:val="007A6762"/>
    <w:rsid w:val="007B3790"/>
    <w:rsid w:val="007B3991"/>
    <w:rsid w:val="007B5350"/>
    <w:rsid w:val="007C03A3"/>
    <w:rsid w:val="007C2248"/>
    <w:rsid w:val="007C44C8"/>
    <w:rsid w:val="007D0F4A"/>
    <w:rsid w:val="007D1182"/>
    <w:rsid w:val="007D35C1"/>
    <w:rsid w:val="007D4107"/>
    <w:rsid w:val="007D6711"/>
    <w:rsid w:val="007D6BF8"/>
    <w:rsid w:val="007D6FD2"/>
    <w:rsid w:val="007D779D"/>
    <w:rsid w:val="007E0DDC"/>
    <w:rsid w:val="007E4F51"/>
    <w:rsid w:val="007E6482"/>
    <w:rsid w:val="007E6AF1"/>
    <w:rsid w:val="007E722E"/>
    <w:rsid w:val="007F528B"/>
    <w:rsid w:val="00806795"/>
    <w:rsid w:val="00810507"/>
    <w:rsid w:val="00810CD1"/>
    <w:rsid w:val="00817C00"/>
    <w:rsid w:val="00820562"/>
    <w:rsid w:val="00823108"/>
    <w:rsid w:val="00823BE8"/>
    <w:rsid w:val="00824FBC"/>
    <w:rsid w:val="00826B93"/>
    <w:rsid w:val="00826F45"/>
    <w:rsid w:val="008278D0"/>
    <w:rsid w:val="00831358"/>
    <w:rsid w:val="00832A43"/>
    <w:rsid w:val="00832FC0"/>
    <w:rsid w:val="0083306D"/>
    <w:rsid w:val="00833310"/>
    <w:rsid w:val="008341D7"/>
    <w:rsid w:val="008360BC"/>
    <w:rsid w:val="00853ED0"/>
    <w:rsid w:val="00861617"/>
    <w:rsid w:val="008625AF"/>
    <w:rsid w:val="00864C72"/>
    <w:rsid w:val="0086586B"/>
    <w:rsid w:val="00865C75"/>
    <w:rsid w:val="008666C2"/>
    <w:rsid w:val="008701E2"/>
    <w:rsid w:val="008740A7"/>
    <w:rsid w:val="008743FE"/>
    <w:rsid w:val="00875EA9"/>
    <w:rsid w:val="008770A5"/>
    <w:rsid w:val="008828AD"/>
    <w:rsid w:val="00885CE4"/>
    <w:rsid w:val="00886436"/>
    <w:rsid w:val="00887133"/>
    <w:rsid w:val="008913C0"/>
    <w:rsid w:val="00893E60"/>
    <w:rsid w:val="008A4466"/>
    <w:rsid w:val="008A7B31"/>
    <w:rsid w:val="008B44AD"/>
    <w:rsid w:val="008B7B84"/>
    <w:rsid w:val="008C0A42"/>
    <w:rsid w:val="008C1A74"/>
    <w:rsid w:val="008C4C34"/>
    <w:rsid w:val="008C51DE"/>
    <w:rsid w:val="008C66B2"/>
    <w:rsid w:val="008D1214"/>
    <w:rsid w:val="008D432A"/>
    <w:rsid w:val="008D44C9"/>
    <w:rsid w:val="008D754B"/>
    <w:rsid w:val="008E0A5B"/>
    <w:rsid w:val="008E2C79"/>
    <w:rsid w:val="008E363A"/>
    <w:rsid w:val="008E66A3"/>
    <w:rsid w:val="008F3CA2"/>
    <w:rsid w:val="008F48E0"/>
    <w:rsid w:val="00903D4C"/>
    <w:rsid w:val="00905050"/>
    <w:rsid w:val="00906234"/>
    <w:rsid w:val="009075F3"/>
    <w:rsid w:val="00907B7E"/>
    <w:rsid w:val="0091199A"/>
    <w:rsid w:val="00911F24"/>
    <w:rsid w:val="00912A5A"/>
    <w:rsid w:val="0091523A"/>
    <w:rsid w:val="00917471"/>
    <w:rsid w:val="0091780E"/>
    <w:rsid w:val="00920B56"/>
    <w:rsid w:val="00930334"/>
    <w:rsid w:val="009313EE"/>
    <w:rsid w:val="0093214D"/>
    <w:rsid w:val="00934C1D"/>
    <w:rsid w:val="0093778A"/>
    <w:rsid w:val="009469EE"/>
    <w:rsid w:val="00950D52"/>
    <w:rsid w:val="00952111"/>
    <w:rsid w:val="00952658"/>
    <w:rsid w:val="0095268F"/>
    <w:rsid w:val="0095319D"/>
    <w:rsid w:val="009543CD"/>
    <w:rsid w:val="00954BFF"/>
    <w:rsid w:val="00955302"/>
    <w:rsid w:val="00957CC5"/>
    <w:rsid w:val="00964FEE"/>
    <w:rsid w:val="009671CE"/>
    <w:rsid w:val="00967A8A"/>
    <w:rsid w:val="00977046"/>
    <w:rsid w:val="00984879"/>
    <w:rsid w:val="0098616D"/>
    <w:rsid w:val="00990144"/>
    <w:rsid w:val="00991A59"/>
    <w:rsid w:val="00991AFB"/>
    <w:rsid w:val="00992C70"/>
    <w:rsid w:val="00993867"/>
    <w:rsid w:val="00995783"/>
    <w:rsid w:val="009A47AA"/>
    <w:rsid w:val="009A6A95"/>
    <w:rsid w:val="009A7F6B"/>
    <w:rsid w:val="009A7FD9"/>
    <w:rsid w:val="009B2DDF"/>
    <w:rsid w:val="009B2DE1"/>
    <w:rsid w:val="009B3A7E"/>
    <w:rsid w:val="009B71DE"/>
    <w:rsid w:val="009C76EE"/>
    <w:rsid w:val="009C7946"/>
    <w:rsid w:val="009D2636"/>
    <w:rsid w:val="009D5BB4"/>
    <w:rsid w:val="009D6017"/>
    <w:rsid w:val="009D69D0"/>
    <w:rsid w:val="009D7900"/>
    <w:rsid w:val="009F04F7"/>
    <w:rsid w:val="009F0EC0"/>
    <w:rsid w:val="009F1110"/>
    <w:rsid w:val="009F4FD0"/>
    <w:rsid w:val="009F556C"/>
    <w:rsid w:val="00A078E7"/>
    <w:rsid w:val="00A159E8"/>
    <w:rsid w:val="00A16CBB"/>
    <w:rsid w:val="00A20E0A"/>
    <w:rsid w:val="00A2394A"/>
    <w:rsid w:val="00A24D4F"/>
    <w:rsid w:val="00A2587A"/>
    <w:rsid w:val="00A2588A"/>
    <w:rsid w:val="00A27B0E"/>
    <w:rsid w:val="00A3270D"/>
    <w:rsid w:val="00A36C27"/>
    <w:rsid w:val="00A414A7"/>
    <w:rsid w:val="00A47C4B"/>
    <w:rsid w:val="00A51A03"/>
    <w:rsid w:val="00A51C73"/>
    <w:rsid w:val="00A52A61"/>
    <w:rsid w:val="00A6247B"/>
    <w:rsid w:val="00A62E4A"/>
    <w:rsid w:val="00A70C66"/>
    <w:rsid w:val="00A74196"/>
    <w:rsid w:val="00A83368"/>
    <w:rsid w:val="00A83B74"/>
    <w:rsid w:val="00A9500B"/>
    <w:rsid w:val="00A9614B"/>
    <w:rsid w:val="00A962B8"/>
    <w:rsid w:val="00A97FD9"/>
    <w:rsid w:val="00AA48BC"/>
    <w:rsid w:val="00AA4ADE"/>
    <w:rsid w:val="00AA511C"/>
    <w:rsid w:val="00AA783F"/>
    <w:rsid w:val="00AB1E6C"/>
    <w:rsid w:val="00AB36C8"/>
    <w:rsid w:val="00AB64AF"/>
    <w:rsid w:val="00AB6F28"/>
    <w:rsid w:val="00AC042B"/>
    <w:rsid w:val="00AC137B"/>
    <w:rsid w:val="00AC1A7C"/>
    <w:rsid w:val="00AC27B7"/>
    <w:rsid w:val="00AC3642"/>
    <w:rsid w:val="00AC3743"/>
    <w:rsid w:val="00AC3821"/>
    <w:rsid w:val="00AC6B68"/>
    <w:rsid w:val="00AD00EA"/>
    <w:rsid w:val="00AD0FE3"/>
    <w:rsid w:val="00AD136E"/>
    <w:rsid w:val="00AD72D0"/>
    <w:rsid w:val="00AD7E74"/>
    <w:rsid w:val="00AE029A"/>
    <w:rsid w:val="00AE0A06"/>
    <w:rsid w:val="00AE1EEB"/>
    <w:rsid w:val="00AE32AE"/>
    <w:rsid w:val="00AE57DA"/>
    <w:rsid w:val="00AE65CA"/>
    <w:rsid w:val="00AF5A4B"/>
    <w:rsid w:val="00AF5DBC"/>
    <w:rsid w:val="00B00305"/>
    <w:rsid w:val="00B026D0"/>
    <w:rsid w:val="00B0518D"/>
    <w:rsid w:val="00B07BD5"/>
    <w:rsid w:val="00B12330"/>
    <w:rsid w:val="00B13EAC"/>
    <w:rsid w:val="00B14669"/>
    <w:rsid w:val="00B14D84"/>
    <w:rsid w:val="00B17FCB"/>
    <w:rsid w:val="00B20BC1"/>
    <w:rsid w:val="00B22A33"/>
    <w:rsid w:val="00B24C96"/>
    <w:rsid w:val="00B26701"/>
    <w:rsid w:val="00B27B4A"/>
    <w:rsid w:val="00B31213"/>
    <w:rsid w:val="00B32EC1"/>
    <w:rsid w:val="00B351F1"/>
    <w:rsid w:val="00B363D4"/>
    <w:rsid w:val="00B37EDA"/>
    <w:rsid w:val="00B408A4"/>
    <w:rsid w:val="00B5108B"/>
    <w:rsid w:val="00B577D4"/>
    <w:rsid w:val="00B57FB7"/>
    <w:rsid w:val="00B60CCF"/>
    <w:rsid w:val="00B64011"/>
    <w:rsid w:val="00B649E9"/>
    <w:rsid w:val="00B67264"/>
    <w:rsid w:val="00B67BDC"/>
    <w:rsid w:val="00B75D3C"/>
    <w:rsid w:val="00B7655E"/>
    <w:rsid w:val="00B770AF"/>
    <w:rsid w:val="00B77DCC"/>
    <w:rsid w:val="00B8066D"/>
    <w:rsid w:val="00B82246"/>
    <w:rsid w:val="00B836AF"/>
    <w:rsid w:val="00B92990"/>
    <w:rsid w:val="00B96009"/>
    <w:rsid w:val="00BA2D76"/>
    <w:rsid w:val="00BA4EF2"/>
    <w:rsid w:val="00BB0A68"/>
    <w:rsid w:val="00BB1DF4"/>
    <w:rsid w:val="00BB5D73"/>
    <w:rsid w:val="00BC672F"/>
    <w:rsid w:val="00BC6B6A"/>
    <w:rsid w:val="00BD783D"/>
    <w:rsid w:val="00BE0D4E"/>
    <w:rsid w:val="00BE1EFD"/>
    <w:rsid w:val="00BE3566"/>
    <w:rsid w:val="00BE78AF"/>
    <w:rsid w:val="00BF0350"/>
    <w:rsid w:val="00BF1396"/>
    <w:rsid w:val="00BF2652"/>
    <w:rsid w:val="00C0360D"/>
    <w:rsid w:val="00C04104"/>
    <w:rsid w:val="00C05DA3"/>
    <w:rsid w:val="00C10179"/>
    <w:rsid w:val="00C10E24"/>
    <w:rsid w:val="00C116BC"/>
    <w:rsid w:val="00C124ED"/>
    <w:rsid w:val="00C13C52"/>
    <w:rsid w:val="00C1617D"/>
    <w:rsid w:val="00C21AA8"/>
    <w:rsid w:val="00C268EE"/>
    <w:rsid w:val="00C26D11"/>
    <w:rsid w:val="00C30366"/>
    <w:rsid w:val="00C36987"/>
    <w:rsid w:val="00C37F95"/>
    <w:rsid w:val="00C41188"/>
    <w:rsid w:val="00C4150D"/>
    <w:rsid w:val="00C44CFB"/>
    <w:rsid w:val="00C46799"/>
    <w:rsid w:val="00C519BE"/>
    <w:rsid w:val="00C541F2"/>
    <w:rsid w:val="00C55796"/>
    <w:rsid w:val="00C55B35"/>
    <w:rsid w:val="00C56041"/>
    <w:rsid w:val="00C56557"/>
    <w:rsid w:val="00C601A0"/>
    <w:rsid w:val="00C61262"/>
    <w:rsid w:val="00C612F4"/>
    <w:rsid w:val="00C62549"/>
    <w:rsid w:val="00C648F0"/>
    <w:rsid w:val="00C66136"/>
    <w:rsid w:val="00C6660A"/>
    <w:rsid w:val="00C713FC"/>
    <w:rsid w:val="00C7297D"/>
    <w:rsid w:val="00C81723"/>
    <w:rsid w:val="00C83B61"/>
    <w:rsid w:val="00C939F3"/>
    <w:rsid w:val="00C94AAB"/>
    <w:rsid w:val="00C97A0A"/>
    <w:rsid w:val="00CA1731"/>
    <w:rsid w:val="00CA22D7"/>
    <w:rsid w:val="00CA2E4B"/>
    <w:rsid w:val="00CA36CD"/>
    <w:rsid w:val="00CA596D"/>
    <w:rsid w:val="00CA6C42"/>
    <w:rsid w:val="00CA7143"/>
    <w:rsid w:val="00CA72D6"/>
    <w:rsid w:val="00CB1221"/>
    <w:rsid w:val="00CB201B"/>
    <w:rsid w:val="00CD6457"/>
    <w:rsid w:val="00CD652E"/>
    <w:rsid w:val="00CD7C52"/>
    <w:rsid w:val="00CE2A76"/>
    <w:rsid w:val="00CE4384"/>
    <w:rsid w:val="00CF1886"/>
    <w:rsid w:val="00CF2AAF"/>
    <w:rsid w:val="00CF31A8"/>
    <w:rsid w:val="00CF6BD4"/>
    <w:rsid w:val="00D00543"/>
    <w:rsid w:val="00D0186C"/>
    <w:rsid w:val="00D068CD"/>
    <w:rsid w:val="00D13039"/>
    <w:rsid w:val="00D16B9D"/>
    <w:rsid w:val="00D16E57"/>
    <w:rsid w:val="00D17C99"/>
    <w:rsid w:val="00D201EF"/>
    <w:rsid w:val="00D245CF"/>
    <w:rsid w:val="00D25856"/>
    <w:rsid w:val="00D34EA3"/>
    <w:rsid w:val="00D35489"/>
    <w:rsid w:val="00D37AFF"/>
    <w:rsid w:val="00D40EF0"/>
    <w:rsid w:val="00D43243"/>
    <w:rsid w:val="00D440BA"/>
    <w:rsid w:val="00D46118"/>
    <w:rsid w:val="00D47A95"/>
    <w:rsid w:val="00D47BC0"/>
    <w:rsid w:val="00D51360"/>
    <w:rsid w:val="00D51E49"/>
    <w:rsid w:val="00D52FD3"/>
    <w:rsid w:val="00D54957"/>
    <w:rsid w:val="00D55718"/>
    <w:rsid w:val="00D6001A"/>
    <w:rsid w:val="00D64BAB"/>
    <w:rsid w:val="00D64DE0"/>
    <w:rsid w:val="00D67508"/>
    <w:rsid w:val="00D67E1B"/>
    <w:rsid w:val="00D71046"/>
    <w:rsid w:val="00D733A5"/>
    <w:rsid w:val="00D7366B"/>
    <w:rsid w:val="00D73F37"/>
    <w:rsid w:val="00D77FE0"/>
    <w:rsid w:val="00D8124C"/>
    <w:rsid w:val="00D821B2"/>
    <w:rsid w:val="00D832B7"/>
    <w:rsid w:val="00D87C1D"/>
    <w:rsid w:val="00D87C73"/>
    <w:rsid w:val="00D9081D"/>
    <w:rsid w:val="00DA142E"/>
    <w:rsid w:val="00DA1443"/>
    <w:rsid w:val="00DA1BC2"/>
    <w:rsid w:val="00DA2CF6"/>
    <w:rsid w:val="00DA376C"/>
    <w:rsid w:val="00DA528D"/>
    <w:rsid w:val="00DA53F6"/>
    <w:rsid w:val="00DA5CEB"/>
    <w:rsid w:val="00DB1B4B"/>
    <w:rsid w:val="00DB2B92"/>
    <w:rsid w:val="00DB4B2B"/>
    <w:rsid w:val="00DB7889"/>
    <w:rsid w:val="00DC013B"/>
    <w:rsid w:val="00DC734D"/>
    <w:rsid w:val="00DD3274"/>
    <w:rsid w:val="00DD558D"/>
    <w:rsid w:val="00DE0EF6"/>
    <w:rsid w:val="00DE30E2"/>
    <w:rsid w:val="00DE35DB"/>
    <w:rsid w:val="00DE387C"/>
    <w:rsid w:val="00DE710C"/>
    <w:rsid w:val="00DF0830"/>
    <w:rsid w:val="00DF23E1"/>
    <w:rsid w:val="00DF2656"/>
    <w:rsid w:val="00DF270E"/>
    <w:rsid w:val="00E01598"/>
    <w:rsid w:val="00E01ECA"/>
    <w:rsid w:val="00E033CF"/>
    <w:rsid w:val="00E05D95"/>
    <w:rsid w:val="00E05EED"/>
    <w:rsid w:val="00E11984"/>
    <w:rsid w:val="00E11C77"/>
    <w:rsid w:val="00E22FE3"/>
    <w:rsid w:val="00E23C3D"/>
    <w:rsid w:val="00E23F7C"/>
    <w:rsid w:val="00E257E7"/>
    <w:rsid w:val="00E26F0C"/>
    <w:rsid w:val="00E27840"/>
    <w:rsid w:val="00E405BB"/>
    <w:rsid w:val="00E418D1"/>
    <w:rsid w:val="00E44FF9"/>
    <w:rsid w:val="00E45537"/>
    <w:rsid w:val="00E45E2C"/>
    <w:rsid w:val="00E46761"/>
    <w:rsid w:val="00E545E8"/>
    <w:rsid w:val="00E570FF"/>
    <w:rsid w:val="00E62E86"/>
    <w:rsid w:val="00E6321E"/>
    <w:rsid w:val="00E70926"/>
    <w:rsid w:val="00E70A32"/>
    <w:rsid w:val="00E711C8"/>
    <w:rsid w:val="00E71674"/>
    <w:rsid w:val="00E733CE"/>
    <w:rsid w:val="00E768E1"/>
    <w:rsid w:val="00E77346"/>
    <w:rsid w:val="00E8369D"/>
    <w:rsid w:val="00E8447E"/>
    <w:rsid w:val="00E84B28"/>
    <w:rsid w:val="00E85C26"/>
    <w:rsid w:val="00E925D8"/>
    <w:rsid w:val="00E92849"/>
    <w:rsid w:val="00E95F78"/>
    <w:rsid w:val="00E972D5"/>
    <w:rsid w:val="00EA486A"/>
    <w:rsid w:val="00EA79B2"/>
    <w:rsid w:val="00EB0381"/>
    <w:rsid w:val="00EB2804"/>
    <w:rsid w:val="00EB5194"/>
    <w:rsid w:val="00EB553E"/>
    <w:rsid w:val="00EB7FF8"/>
    <w:rsid w:val="00EC1594"/>
    <w:rsid w:val="00EC42D0"/>
    <w:rsid w:val="00EC5540"/>
    <w:rsid w:val="00EC61DB"/>
    <w:rsid w:val="00EC6A1F"/>
    <w:rsid w:val="00EC7B8C"/>
    <w:rsid w:val="00ED161E"/>
    <w:rsid w:val="00ED383F"/>
    <w:rsid w:val="00ED3B22"/>
    <w:rsid w:val="00ED76E9"/>
    <w:rsid w:val="00ED7C53"/>
    <w:rsid w:val="00EE346A"/>
    <w:rsid w:val="00EF288A"/>
    <w:rsid w:val="00EF51E0"/>
    <w:rsid w:val="00F07C91"/>
    <w:rsid w:val="00F1434A"/>
    <w:rsid w:val="00F148C6"/>
    <w:rsid w:val="00F149E9"/>
    <w:rsid w:val="00F14F78"/>
    <w:rsid w:val="00F16356"/>
    <w:rsid w:val="00F165E7"/>
    <w:rsid w:val="00F177C8"/>
    <w:rsid w:val="00F17AB8"/>
    <w:rsid w:val="00F229CE"/>
    <w:rsid w:val="00F23A6F"/>
    <w:rsid w:val="00F24978"/>
    <w:rsid w:val="00F2522B"/>
    <w:rsid w:val="00F25867"/>
    <w:rsid w:val="00F26C0F"/>
    <w:rsid w:val="00F26C78"/>
    <w:rsid w:val="00F278BD"/>
    <w:rsid w:val="00F32C84"/>
    <w:rsid w:val="00F34695"/>
    <w:rsid w:val="00F34C84"/>
    <w:rsid w:val="00F356CE"/>
    <w:rsid w:val="00F36765"/>
    <w:rsid w:val="00F418D4"/>
    <w:rsid w:val="00F43DDC"/>
    <w:rsid w:val="00F4587B"/>
    <w:rsid w:val="00F45F06"/>
    <w:rsid w:val="00F5721D"/>
    <w:rsid w:val="00F60763"/>
    <w:rsid w:val="00F60EDE"/>
    <w:rsid w:val="00F617B4"/>
    <w:rsid w:val="00F648D9"/>
    <w:rsid w:val="00F66722"/>
    <w:rsid w:val="00F66916"/>
    <w:rsid w:val="00F757A0"/>
    <w:rsid w:val="00F80548"/>
    <w:rsid w:val="00F81216"/>
    <w:rsid w:val="00F83ACA"/>
    <w:rsid w:val="00F84FA1"/>
    <w:rsid w:val="00F85D99"/>
    <w:rsid w:val="00F9501D"/>
    <w:rsid w:val="00F9765E"/>
    <w:rsid w:val="00FA17DD"/>
    <w:rsid w:val="00FA1CD0"/>
    <w:rsid w:val="00FA4494"/>
    <w:rsid w:val="00FA6B47"/>
    <w:rsid w:val="00FB291F"/>
    <w:rsid w:val="00FB320E"/>
    <w:rsid w:val="00FB6A12"/>
    <w:rsid w:val="00FC5D1A"/>
    <w:rsid w:val="00FD1C17"/>
    <w:rsid w:val="00FD375F"/>
    <w:rsid w:val="00FE3682"/>
    <w:rsid w:val="00FE3B39"/>
    <w:rsid w:val="00FE7620"/>
    <w:rsid w:val="00FE7AE0"/>
    <w:rsid w:val="00FF24FA"/>
    <w:rsid w:val="00FF2E5C"/>
    <w:rsid w:val="00FF630E"/>
    <w:rsid w:val="00FF694A"/>
    <w:rsid w:val="00FF6DE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0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nhideWhenUsed="0"/>
    <w:lsdException w:name="Subtitle" w:semiHidden="0" w:uiPriority="11" w:unhideWhenUsed="0" w:qFormat="1"/>
    <w:lsdException w:name="Hyperlink" w:unhideWhenUsed="0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16879"/>
    <w:pPr>
      <w:widowControl w:val="0"/>
      <w:autoSpaceDE w:val="0"/>
      <w:autoSpaceDN w:val="0"/>
      <w:adjustRightInd w:val="0"/>
    </w:pPr>
    <w:rPr>
      <w:rFonts w:hAnsi="Times New Roman"/>
      <w:sz w:val="24"/>
      <w:szCs w:val="24"/>
    </w:rPr>
  </w:style>
  <w:style w:type="paragraph" w:styleId="7">
    <w:name w:val="heading 7"/>
    <w:basedOn w:val="a"/>
    <w:next w:val="a"/>
    <w:link w:val="70"/>
    <w:qFormat/>
    <w:rsid w:val="00AD7E74"/>
    <w:pPr>
      <w:keepNext/>
      <w:widowControl/>
      <w:autoSpaceDE/>
      <w:autoSpaceDN/>
      <w:adjustRightInd/>
      <w:ind w:left="72"/>
      <w:outlineLvl w:val="6"/>
    </w:pPr>
    <w:rPr>
      <w:b/>
      <w:bCs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Style1">
    <w:name w:val="Style1"/>
    <w:basedOn w:val="a"/>
    <w:uiPriority w:val="99"/>
    <w:rsid w:val="00016879"/>
    <w:pPr>
      <w:spacing w:line="275" w:lineRule="exact"/>
      <w:jc w:val="both"/>
    </w:pPr>
  </w:style>
  <w:style w:type="paragraph" w:customStyle="1" w:styleId="Style2">
    <w:name w:val="Style2"/>
    <w:basedOn w:val="a"/>
    <w:uiPriority w:val="99"/>
    <w:rsid w:val="00016879"/>
    <w:pPr>
      <w:spacing w:line="262" w:lineRule="exact"/>
      <w:ind w:firstLine="677"/>
      <w:jc w:val="both"/>
    </w:pPr>
  </w:style>
  <w:style w:type="paragraph" w:customStyle="1" w:styleId="Style3">
    <w:name w:val="Style3"/>
    <w:basedOn w:val="a"/>
    <w:uiPriority w:val="99"/>
    <w:rsid w:val="00016879"/>
    <w:pPr>
      <w:spacing w:line="250" w:lineRule="exact"/>
      <w:ind w:firstLine="706"/>
    </w:pPr>
  </w:style>
  <w:style w:type="paragraph" w:customStyle="1" w:styleId="Style4">
    <w:name w:val="Style4"/>
    <w:basedOn w:val="a"/>
    <w:uiPriority w:val="99"/>
    <w:rsid w:val="00016879"/>
    <w:pPr>
      <w:spacing w:line="250" w:lineRule="exact"/>
      <w:jc w:val="both"/>
    </w:pPr>
  </w:style>
  <w:style w:type="paragraph" w:customStyle="1" w:styleId="Style5">
    <w:name w:val="Style5"/>
    <w:basedOn w:val="a"/>
    <w:uiPriority w:val="99"/>
    <w:rsid w:val="00016879"/>
    <w:pPr>
      <w:spacing w:line="250" w:lineRule="exact"/>
      <w:ind w:firstLine="710"/>
      <w:jc w:val="both"/>
    </w:pPr>
  </w:style>
  <w:style w:type="paragraph" w:customStyle="1" w:styleId="Style6">
    <w:name w:val="Style6"/>
    <w:basedOn w:val="a"/>
    <w:uiPriority w:val="99"/>
    <w:rsid w:val="00016879"/>
  </w:style>
  <w:style w:type="paragraph" w:customStyle="1" w:styleId="Style7">
    <w:name w:val="Style7"/>
    <w:basedOn w:val="a"/>
    <w:uiPriority w:val="99"/>
    <w:rsid w:val="00016879"/>
    <w:pPr>
      <w:spacing w:line="370" w:lineRule="exact"/>
      <w:ind w:hanging="168"/>
    </w:pPr>
  </w:style>
  <w:style w:type="paragraph" w:customStyle="1" w:styleId="Style8">
    <w:name w:val="Style8"/>
    <w:basedOn w:val="a"/>
    <w:uiPriority w:val="99"/>
    <w:rsid w:val="00016879"/>
    <w:pPr>
      <w:jc w:val="right"/>
    </w:pPr>
  </w:style>
  <w:style w:type="paragraph" w:customStyle="1" w:styleId="Style9">
    <w:name w:val="Style9"/>
    <w:basedOn w:val="a"/>
    <w:uiPriority w:val="99"/>
    <w:rsid w:val="00016879"/>
    <w:pPr>
      <w:spacing w:line="206" w:lineRule="exact"/>
      <w:jc w:val="center"/>
    </w:pPr>
  </w:style>
  <w:style w:type="paragraph" w:customStyle="1" w:styleId="Style10">
    <w:name w:val="Style10"/>
    <w:basedOn w:val="a"/>
    <w:uiPriority w:val="99"/>
    <w:rsid w:val="00016879"/>
    <w:pPr>
      <w:spacing w:line="206" w:lineRule="exact"/>
    </w:pPr>
  </w:style>
  <w:style w:type="paragraph" w:customStyle="1" w:styleId="Style11">
    <w:name w:val="Style11"/>
    <w:basedOn w:val="a"/>
    <w:uiPriority w:val="99"/>
    <w:rsid w:val="00016879"/>
    <w:pPr>
      <w:spacing w:line="206" w:lineRule="exact"/>
      <w:jc w:val="center"/>
    </w:pPr>
  </w:style>
  <w:style w:type="paragraph" w:customStyle="1" w:styleId="Style12">
    <w:name w:val="Style12"/>
    <w:basedOn w:val="a"/>
    <w:uiPriority w:val="99"/>
    <w:rsid w:val="00016879"/>
    <w:pPr>
      <w:spacing w:line="206" w:lineRule="exact"/>
      <w:ind w:firstLine="101"/>
    </w:pPr>
  </w:style>
  <w:style w:type="paragraph" w:customStyle="1" w:styleId="Style13">
    <w:name w:val="Style13"/>
    <w:basedOn w:val="a"/>
    <w:uiPriority w:val="99"/>
    <w:rsid w:val="00016879"/>
    <w:pPr>
      <w:spacing w:line="259" w:lineRule="exact"/>
      <w:ind w:hanging="317"/>
    </w:pPr>
  </w:style>
  <w:style w:type="paragraph" w:customStyle="1" w:styleId="Style14">
    <w:name w:val="Style14"/>
    <w:basedOn w:val="a"/>
    <w:uiPriority w:val="99"/>
    <w:rsid w:val="00016879"/>
    <w:pPr>
      <w:spacing w:line="509" w:lineRule="exact"/>
      <w:ind w:firstLine="2131"/>
    </w:pPr>
  </w:style>
  <w:style w:type="paragraph" w:customStyle="1" w:styleId="Style15">
    <w:name w:val="Style15"/>
    <w:basedOn w:val="a"/>
    <w:uiPriority w:val="99"/>
    <w:rsid w:val="00016879"/>
    <w:pPr>
      <w:spacing w:line="240" w:lineRule="exact"/>
      <w:jc w:val="center"/>
    </w:pPr>
  </w:style>
  <w:style w:type="paragraph" w:customStyle="1" w:styleId="Style16">
    <w:name w:val="Style16"/>
    <w:basedOn w:val="a"/>
    <w:uiPriority w:val="99"/>
    <w:rsid w:val="00016879"/>
  </w:style>
  <w:style w:type="paragraph" w:customStyle="1" w:styleId="Style17">
    <w:name w:val="Style17"/>
    <w:basedOn w:val="a"/>
    <w:uiPriority w:val="99"/>
    <w:rsid w:val="00016879"/>
    <w:pPr>
      <w:spacing w:line="290" w:lineRule="exact"/>
      <w:jc w:val="center"/>
    </w:pPr>
  </w:style>
  <w:style w:type="paragraph" w:customStyle="1" w:styleId="Style18">
    <w:name w:val="Style18"/>
    <w:basedOn w:val="a"/>
    <w:uiPriority w:val="99"/>
    <w:rsid w:val="00016879"/>
    <w:pPr>
      <w:spacing w:line="254" w:lineRule="exact"/>
    </w:pPr>
  </w:style>
  <w:style w:type="paragraph" w:customStyle="1" w:styleId="Style19">
    <w:name w:val="Style19"/>
    <w:basedOn w:val="a"/>
    <w:uiPriority w:val="99"/>
    <w:rsid w:val="00016879"/>
    <w:pPr>
      <w:spacing w:line="254" w:lineRule="exact"/>
      <w:jc w:val="both"/>
    </w:pPr>
  </w:style>
  <w:style w:type="paragraph" w:customStyle="1" w:styleId="Style20">
    <w:name w:val="Style20"/>
    <w:basedOn w:val="a"/>
    <w:uiPriority w:val="99"/>
    <w:rsid w:val="00016879"/>
  </w:style>
  <w:style w:type="paragraph" w:customStyle="1" w:styleId="Style21">
    <w:name w:val="Style21"/>
    <w:basedOn w:val="a"/>
    <w:uiPriority w:val="99"/>
    <w:rsid w:val="00016879"/>
  </w:style>
  <w:style w:type="paragraph" w:customStyle="1" w:styleId="Style22">
    <w:name w:val="Style22"/>
    <w:basedOn w:val="a"/>
    <w:uiPriority w:val="99"/>
    <w:rsid w:val="00016879"/>
    <w:pPr>
      <w:spacing w:line="211" w:lineRule="exact"/>
      <w:jc w:val="right"/>
    </w:pPr>
  </w:style>
  <w:style w:type="paragraph" w:customStyle="1" w:styleId="Style23">
    <w:name w:val="Style23"/>
    <w:basedOn w:val="a"/>
    <w:uiPriority w:val="99"/>
    <w:rsid w:val="00016879"/>
    <w:pPr>
      <w:spacing w:line="250" w:lineRule="exact"/>
      <w:ind w:firstLine="710"/>
      <w:jc w:val="both"/>
    </w:pPr>
  </w:style>
  <w:style w:type="paragraph" w:customStyle="1" w:styleId="Style24">
    <w:name w:val="Style24"/>
    <w:basedOn w:val="a"/>
    <w:uiPriority w:val="99"/>
    <w:rsid w:val="00016879"/>
    <w:pPr>
      <w:spacing w:line="206" w:lineRule="exact"/>
    </w:pPr>
  </w:style>
  <w:style w:type="paragraph" w:customStyle="1" w:styleId="Style25">
    <w:name w:val="Style25"/>
    <w:basedOn w:val="a"/>
    <w:uiPriority w:val="99"/>
    <w:rsid w:val="00016879"/>
    <w:pPr>
      <w:spacing w:line="250" w:lineRule="exact"/>
    </w:pPr>
  </w:style>
  <w:style w:type="paragraph" w:customStyle="1" w:styleId="Style26">
    <w:name w:val="Style26"/>
    <w:basedOn w:val="a"/>
    <w:uiPriority w:val="99"/>
    <w:rsid w:val="00016879"/>
  </w:style>
  <w:style w:type="paragraph" w:customStyle="1" w:styleId="Style27">
    <w:name w:val="Style27"/>
    <w:basedOn w:val="a"/>
    <w:uiPriority w:val="99"/>
    <w:rsid w:val="00016879"/>
  </w:style>
  <w:style w:type="paragraph" w:customStyle="1" w:styleId="Style28">
    <w:name w:val="Style28"/>
    <w:basedOn w:val="a"/>
    <w:uiPriority w:val="99"/>
    <w:rsid w:val="00016879"/>
    <w:pPr>
      <w:jc w:val="right"/>
    </w:pPr>
  </w:style>
  <w:style w:type="paragraph" w:customStyle="1" w:styleId="Style29">
    <w:name w:val="Style29"/>
    <w:basedOn w:val="a"/>
    <w:uiPriority w:val="99"/>
    <w:rsid w:val="00016879"/>
  </w:style>
  <w:style w:type="character" w:customStyle="1" w:styleId="FontStyle31">
    <w:name w:val="Font Style31"/>
    <w:uiPriority w:val="99"/>
    <w:rsid w:val="00016879"/>
    <w:rPr>
      <w:rFonts w:ascii="Times New Roman" w:hAnsi="Times New Roman" w:cs="Times New Roman"/>
      <w:b/>
      <w:bCs/>
      <w:i/>
      <w:iCs/>
      <w:sz w:val="20"/>
      <w:szCs w:val="20"/>
    </w:rPr>
  </w:style>
  <w:style w:type="character" w:customStyle="1" w:styleId="FontStyle32">
    <w:name w:val="Font Style32"/>
    <w:uiPriority w:val="99"/>
    <w:rsid w:val="00016879"/>
    <w:rPr>
      <w:rFonts w:ascii="Times New Roman" w:hAnsi="Times New Roman" w:cs="Times New Roman"/>
      <w:b/>
      <w:bCs/>
      <w:sz w:val="20"/>
      <w:szCs w:val="20"/>
    </w:rPr>
  </w:style>
  <w:style w:type="character" w:customStyle="1" w:styleId="FontStyle33">
    <w:name w:val="Font Style33"/>
    <w:uiPriority w:val="99"/>
    <w:rsid w:val="00016879"/>
    <w:rPr>
      <w:rFonts w:ascii="Times New Roman" w:hAnsi="Times New Roman" w:cs="Times New Roman"/>
      <w:b/>
      <w:bCs/>
      <w:sz w:val="20"/>
      <w:szCs w:val="20"/>
    </w:rPr>
  </w:style>
  <w:style w:type="character" w:customStyle="1" w:styleId="FontStyle34">
    <w:name w:val="Font Style34"/>
    <w:uiPriority w:val="99"/>
    <w:rsid w:val="00016879"/>
    <w:rPr>
      <w:rFonts w:ascii="Times New Roman" w:hAnsi="Times New Roman" w:cs="Times New Roman"/>
      <w:sz w:val="20"/>
      <w:szCs w:val="20"/>
    </w:rPr>
  </w:style>
  <w:style w:type="character" w:customStyle="1" w:styleId="FontStyle35">
    <w:name w:val="Font Style35"/>
    <w:uiPriority w:val="99"/>
    <w:rsid w:val="00016879"/>
    <w:rPr>
      <w:rFonts w:ascii="Times New Roman" w:hAnsi="Times New Roman" w:cs="Times New Roman"/>
      <w:sz w:val="18"/>
      <w:szCs w:val="18"/>
    </w:rPr>
  </w:style>
  <w:style w:type="character" w:customStyle="1" w:styleId="FontStyle36">
    <w:name w:val="Font Style36"/>
    <w:uiPriority w:val="99"/>
    <w:rsid w:val="00016879"/>
    <w:rPr>
      <w:rFonts w:ascii="Times New Roman" w:hAnsi="Times New Roman" w:cs="Times New Roman"/>
      <w:b/>
      <w:bCs/>
      <w:sz w:val="18"/>
      <w:szCs w:val="18"/>
    </w:rPr>
  </w:style>
  <w:style w:type="character" w:styleId="a3">
    <w:name w:val="Hyperlink"/>
    <w:uiPriority w:val="99"/>
    <w:rsid w:val="00016879"/>
    <w:rPr>
      <w:color w:val="0066CC"/>
      <w:u w:val="single"/>
    </w:rPr>
  </w:style>
  <w:style w:type="character" w:customStyle="1" w:styleId="rvts48223">
    <w:name w:val="rvts48223"/>
    <w:uiPriority w:val="99"/>
    <w:rsid w:val="007C2248"/>
    <w:rPr>
      <w:rFonts w:ascii="Arial" w:hAnsi="Arial" w:cs="Arial" w:hint="default"/>
      <w:b/>
      <w:bCs/>
      <w:i w:val="0"/>
      <w:iCs w:val="0"/>
      <w:strike w:val="0"/>
      <w:dstrike w:val="0"/>
      <w:color w:val="1D5DA2"/>
      <w:sz w:val="20"/>
      <w:szCs w:val="20"/>
      <w:u w:val="none"/>
      <w:effect w:val="none"/>
      <w:shd w:val="clear" w:color="auto" w:fill="auto"/>
    </w:rPr>
  </w:style>
  <w:style w:type="paragraph" w:styleId="a4">
    <w:name w:val="Normal (Web)"/>
    <w:basedOn w:val="a"/>
    <w:rsid w:val="007C2248"/>
    <w:pPr>
      <w:widowControl/>
      <w:autoSpaceDE/>
      <w:autoSpaceDN/>
      <w:adjustRightInd/>
      <w:spacing w:after="150"/>
      <w:jc w:val="both"/>
    </w:pPr>
  </w:style>
  <w:style w:type="character" w:customStyle="1" w:styleId="rvts48221">
    <w:name w:val="rvts48221"/>
    <w:rsid w:val="007C2248"/>
    <w:rPr>
      <w:rFonts w:ascii="Arial" w:hAnsi="Arial" w:cs="Arial" w:hint="default"/>
      <w:b/>
      <w:bCs/>
      <w:i w:val="0"/>
      <w:iCs w:val="0"/>
      <w:strike w:val="0"/>
      <w:dstrike w:val="0"/>
      <w:color w:val="000000"/>
      <w:sz w:val="20"/>
      <w:szCs w:val="20"/>
      <w:u w:val="none"/>
      <w:effect w:val="none"/>
      <w:shd w:val="clear" w:color="auto" w:fill="auto"/>
    </w:rPr>
  </w:style>
  <w:style w:type="paragraph" w:styleId="a5">
    <w:name w:val="No Spacing"/>
    <w:uiPriority w:val="1"/>
    <w:qFormat/>
    <w:rsid w:val="00BA4EF2"/>
    <w:rPr>
      <w:rFonts w:ascii="Calibri" w:eastAsia="Calibri"/>
      <w:sz w:val="22"/>
      <w:szCs w:val="22"/>
      <w:lang w:eastAsia="en-US"/>
    </w:rPr>
  </w:style>
  <w:style w:type="paragraph" w:styleId="a6">
    <w:name w:val="List Paragraph"/>
    <w:basedOn w:val="a"/>
    <w:uiPriority w:val="34"/>
    <w:qFormat/>
    <w:rsid w:val="00BA4EF2"/>
    <w:pPr>
      <w:widowControl/>
      <w:autoSpaceDE/>
      <w:autoSpaceDN/>
      <w:adjustRightInd/>
      <w:spacing w:after="200" w:line="276" w:lineRule="auto"/>
      <w:ind w:left="720"/>
      <w:contextualSpacing/>
    </w:pPr>
    <w:rPr>
      <w:rFonts w:ascii="Calibri" w:eastAsia="Calibri" w:hAnsi="Calibri"/>
      <w:sz w:val="22"/>
      <w:szCs w:val="22"/>
      <w:lang w:eastAsia="en-US"/>
    </w:rPr>
  </w:style>
  <w:style w:type="paragraph" w:styleId="a7">
    <w:name w:val="footer"/>
    <w:basedOn w:val="a"/>
    <w:link w:val="a8"/>
    <w:uiPriority w:val="99"/>
    <w:unhideWhenUsed/>
    <w:rsid w:val="00485BC3"/>
    <w:pPr>
      <w:tabs>
        <w:tab w:val="center" w:pos="4677"/>
        <w:tab w:val="right" w:pos="9355"/>
      </w:tabs>
    </w:pPr>
  </w:style>
  <w:style w:type="character" w:customStyle="1" w:styleId="a8">
    <w:name w:val="Нижний колонтитул Знак"/>
    <w:link w:val="a7"/>
    <w:uiPriority w:val="99"/>
    <w:rsid w:val="00485BC3"/>
    <w:rPr>
      <w:rFonts w:hAnsi="Times New Roman"/>
      <w:sz w:val="24"/>
      <w:szCs w:val="24"/>
    </w:rPr>
  </w:style>
  <w:style w:type="paragraph" w:styleId="a9">
    <w:name w:val="header"/>
    <w:basedOn w:val="a"/>
    <w:link w:val="aa"/>
    <w:uiPriority w:val="99"/>
    <w:semiHidden/>
    <w:unhideWhenUsed/>
    <w:rsid w:val="00485BC3"/>
    <w:pPr>
      <w:tabs>
        <w:tab w:val="center" w:pos="4677"/>
        <w:tab w:val="right" w:pos="9355"/>
      </w:tabs>
    </w:pPr>
  </w:style>
  <w:style w:type="character" w:customStyle="1" w:styleId="aa">
    <w:name w:val="Верхний колонтитул Знак"/>
    <w:link w:val="a9"/>
    <w:uiPriority w:val="99"/>
    <w:semiHidden/>
    <w:rsid w:val="00485BC3"/>
    <w:rPr>
      <w:rFonts w:hAnsi="Times New Roman"/>
      <w:sz w:val="24"/>
      <w:szCs w:val="24"/>
    </w:rPr>
  </w:style>
  <w:style w:type="paragraph" w:customStyle="1" w:styleId="ConsPlusNonformat">
    <w:name w:val="ConsPlusNonformat"/>
    <w:uiPriority w:val="99"/>
    <w:rsid w:val="00E46761"/>
    <w:pPr>
      <w:widowControl w:val="0"/>
      <w:snapToGrid w:val="0"/>
    </w:pPr>
    <w:rPr>
      <w:rFonts w:ascii="Courier New" w:hAnsi="Courier New"/>
    </w:rPr>
  </w:style>
  <w:style w:type="paragraph" w:customStyle="1" w:styleId="style2a">
    <w:name w:val="style2"/>
    <w:basedOn w:val="a"/>
    <w:rsid w:val="00140FFD"/>
    <w:pPr>
      <w:widowControl/>
      <w:autoSpaceDE/>
      <w:autoSpaceDN/>
      <w:adjustRightInd/>
      <w:spacing w:before="100" w:beforeAutospacing="1" w:after="100" w:afterAutospacing="1"/>
    </w:pPr>
    <w:rPr>
      <w:color w:val="000000"/>
    </w:rPr>
  </w:style>
  <w:style w:type="character" w:customStyle="1" w:styleId="fontstyle320">
    <w:name w:val="fontstyle32"/>
    <w:basedOn w:val="a0"/>
    <w:rsid w:val="00140FFD"/>
  </w:style>
  <w:style w:type="paragraph" w:styleId="ab">
    <w:name w:val="Balloon Text"/>
    <w:basedOn w:val="a"/>
    <w:link w:val="ac"/>
    <w:uiPriority w:val="99"/>
    <w:semiHidden/>
    <w:unhideWhenUsed/>
    <w:rsid w:val="00EA486A"/>
    <w:rPr>
      <w:rFonts w:ascii="Tahoma" w:hAnsi="Tahoma" w:cs="Tahoma"/>
      <w:sz w:val="16"/>
      <w:szCs w:val="16"/>
    </w:rPr>
  </w:style>
  <w:style w:type="character" w:customStyle="1" w:styleId="ac">
    <w:name w:val="Текст выноски Знак"/>
    <w:basedOn w:val="a0"/>
    <w:link w:val="ab"/>
    <w:uiPriority w:val="99"/>
    <w:semiHidden/>
    <w:rsid w:val="00EA486A"/>
    <w:rPr>
      <w:rFonts w:ascii="Tahoma" w:hAnsi="Tahoma" w:cs="Tahoma"/>
      <w:sz w:val="16"/>
      <w:szCs w:val="16"/>
    </w:rPr>
  </w:style>
  <w:style w:type="character" w:styleId="ad">
    <w:name w:val="annotation reference"/>
    <w:basedOn w:val="a0"/>
    <w:uiPriority w:val="99"/>
    <w:semiHidden/>
    <w:unhideWhenUsed/>
    <w:rsid w:val="00151D6B"/>
    <w:rPr>
      <w:sz w:val="16"/>
      <w:szCs w:val="16"/>
    </w:rPr>
  </w:style>
  <w:style w:type="paragraph" w:styleId="ae">
    <w:name w:val="annotation text"/>
    <w:basedOn w:val="a"/>
    <w:link w:val="af"/>
    <w:uiPriority w:val="99"/>
    <w:semiHidden/>
    <w:unhideWhenUsed/>
    <w:rsid w:val="00151D6B"/>
    <w:rPr>
      <w:sz w:val="20"/>
      <w:szCs w:val="20"/>
    </w:rPr>
  </w:style>
  <w:style w:type="character" w:customStyle="1" w:styleId="af">
    <w:name w:val="Текст примечания Знак"/>
    <w:basedOn w:val="a0"/>
    <w:link w:val="ae"/>
    <w:uiPriority w:val="99"/>
    <w:semiHidden/>
    <w:rsid w:val="00151D6B"/>
    <w:rPr>
      <w:rFonts w:hAnsi="Times New Roman"/>
    </w:rPr>
  </w:style>
  <w:style w:type="paragraph" w:styleId="af0">
    <w:name w:val="annotation subject"/>
    <w:basedOn w:val="ae"/>
    <w:next w:val="ae"/>
    <w:link w:val="af1"/>
    <w:uiPriority w:val="99"/>
    <w:semiHidden/>
    <w:unhideWhenUsed/>
    <w:rsid w:val="00151D6B"/>
    <w:rPr>
      <w:b/>
      <w:bCs/>
    </w:rPr>
  </w:style>
  <w:style w:type="character" w:customStyle="1" w:styleId="af1">
    <w:name w:val="Тема примечания Знак"/>
    <w:basedOn w:val="af"/>
    <w:link w:val="af0"/>
    <w:uiPriority w:val="99"/>
    <w:semiHidden/>
    <w:rsid w:val="00151D6B"/>
    <w:rPr>
      <w:rFonts w:hAnsi="Times New Roman"/>
      <w:b/>
      <w:bCs/>
    </w:rPr>
  </w:style>
  <w:style w:type="character" w:styleId="af2">
    <w:name w:val="FollowedHyperlink"/>
    <w:basedOn w:val="a0"/>
    <w:uiPriority w:val="99"/>
    <w:semiHidden/>
    <w:unhideWhenUsed/>
    <w:rsid w:val="00BB5D73"/>
    <w:rPr>
      <w:color w:val="800080" w:themeColor="followedHyperlink"/>
      <w:u w:val="single"/>
    </w:rPr>
  </w:style>
  <w:style w:type="character" w:customStyle="1" w:styleId="70">
    <w:name w:val="Заголовок 7 Знак"/>
    <w:basedOn w:val="a0"/>
    <w:link w:val="7"/>
    <w:rsid w:val="00AD7E74"/>
    <w:rPr>
      <w:rFonts w:hAnsi="Times New Roman"/>
      <w:b/>
      <w:bCs/>
      <w:sz w:val="24"/>
    </w:rPr>
  </w:style>
  <w:style w:type="table" w:styleId="af3">
    <w:name w:val="Table Grid"/>
    <w:basedOn w:val="a1"/>
    <w:uiPriority w:val="59"/>
    <w:rsid w:val="0054113D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41835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6497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0748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3065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3908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1387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3661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5581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7766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3361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3375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5362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6836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0.jpe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9.jpeg"/><Relationship Id="rId2" Type="http://schemas.openxmlformats.org/officeDocument/2006/relationships/styles" Target="styles.xml"/><Relationship Id="rId16" Type="http://schemas.openxmlformats.org/officeDocument/2006/relationships/image" Target="media/image8.jpeg"/><Relationship Id="rId20" Type="http://schemas.openxmlformats.org/officeDocument/2006/relationships/header" Target="header2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5" Type="http://schemas.openxmlformats.org/officeDocument/2006/relationships/hyperlink" Target="https://www.prombirga.ru/prays-list/prochee/elektrodvigateli/tip-air100/elektrodvigatel-4-0-kvt-h-1500-ob/min-air100l4.html" TargetMode="External"/><Relationship Id="rId10" Type="http://schemas.openxmlformats.org/officeDocument/2006/relationships/image" Target="media/image4.jpeg"/><Relationship Id="rId19" Type="http://schemas.openxmlformats.org/officeDocument/2006/relationships/header" Target="header1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hyperlink" Target="https://www.prombirga.ru/prays-list/reduktory/cilindricheskie-dvuhstupenchatye/reduktory-tipa-1c2u/reduktor-1c2u-160.html" TargetMode="External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152</TotalTime>
  <Pages>5</Pages>
  <Words>578</Words>
  <Characters>4051</Characters>
  <Application>Microsoft Office Word</Application>
  <DocSecurity>0</DocSecurity>
  <Lines>33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ООО «Газпром трансгаз Москва»  извещает о проведении торгов (аукциона)</vt:lpstr>
    </vt:vector>
  </TitlesOfParts>
  <Company>SPecialiST RePack</Company>
  <LinksUpToDate>false</LinksUpToDate>
  <CharactersWithSpaces>4620</CharactersWithSpaces>
  <SharedDoc>false</SharedDoc>
  <HLinks>
    <vt:vector size="54" baseType="variant">
      <vt:variant>
        <vt:i4>6291490</vt:i4>
      </vt:variant>
      <vt:variant>
        <vt:i4>24</vt:i4>
      </vt:variant>
      <vt:variant>
        <vt:i4>0</vt:i4>
      </vt:variant>
      <vt:variant>
        <vt:i4>5</vt:i4>
      </vt:variant>
      <vt:variant>
        <vt:lpwstr>https://etp.gpb.ru/</vt:lpwstr>
      </vt:variant>
      <vt:variant>
        <vt:lpwstr/>
      </vt:variant>
      <vt:variant>
        <vt:i4>6291490</vt:i4>
      </vt:variant>
      <vt:variant>
        <vt:i4>21</vt:i4>
      </vt:variant>
      <vt:variant>
        <vt:i4>0</vt:i4>
      </vt:variant>
      <vt:variant>
        <vt:i4>5</vt:i4>
      </vt:variant>
      <vt:variant>
        <vt:lpwstr>https://etp.gpb.ru/</vt:lpwstr>
      </vt:variant>
      <vt:variant>
        <vt:lpwstr/>
      </vt:variant>
      <vt:variant>
        <vt:i4>6291490</vt:i4>
      </vt:variant>
      <vt:variant>
        <vt:i4>18</vt:i4>
      </vt:variant>
      <vt:variant>
        <vt:i4>0</vt:i4>
      </vt:variant>
      <vt:variant>
        <vt:i4>5</vt:i4>
      </vt:variant>
      <vt:variant>
        <vt:lpwstr>https://etp.gpb.ru/</vt:lpwstr>
      </vt:variant>
      <vt:variant>
        <vt:lpwstr/>
      </vt:variant>
      <vt:variant>
        <vt:i4>6291490</vt:i4>
      </vt:variant>
      <vt:variant>
        <vt:i4>15</vt:i4>
      </vt:variant>
      <vt:variant>
        <vt:i4>0</vt:i4>
      </vt:variant>
      <vt:variant>
        <vt:i4>5</vt:i4>
      </vt:variant>
      <vt:variant>
        <vt:lpwstr>https://etp.gpb.ru/</vt:lpwstr>
      </vt:variant>
      <vt:variant>
        <vt:lpwstr/>
      </vt:variant>
      <vt:variant>
        <vt:i4>6291490</vt:i4>
      </vt:variant>
      <vt:variant>
        <vt:i4>12</vt:i4>
      </vt:variant>
      <vt:variant>
        <vt:i4>0</vt:i4>
      </vt:variant>
      <vt:variant>
        <vt:i4>5</vt:i4>
      </vt:variant>
      <vt:variant>
        <vt:lpwstr>https://etp.gpb.ru/</vt:lpwstr>
      </vt:variant>
      <vt:variant>
        <vt:lpwstr/>
      </vt:variant>
      <vt:variant>
        <vt:i4>6291490</vt:i4>
      </vt:variant>
      <vt:variant>
        <vt:i4>9</vt:i4>
      </vt:variant>
      <vt:variant>
        <vt:i4>0</vt:i4>
      </vt:variant>
      <vt:variant>
        <vt:i4>5</vt:i4>
      </vt:variant>
      <vt:variant>
        <vt:lpwstr>https://etp.gpb.ru/</vt:lpwstr>
      </vt:variant>
      <vt:variant>
        <vt:lpwstr/>
      </vt:variant>
      <vt:variant>
        <vt:i4>3538955</vt:i4>
      </vt:variant>
      <vt:variant>
        <vt:i4>6</vt:i4>
      </vt:variant>
      <vt:variant>
        <vt:i4>0</vt:i4>
      </vt:variant>
      <vt:variant>
        <vt:i4>5</vt:i4>
      </vt:variant>
      <vt:variant>
        <vt:lpwstr>mailto:%20inf@adm.gazprom.ru.</vt:lpwstr>
      </vt:variant>
      <vt:variant>
        <vt:lpwstr/>
      </vt:variant>
      <vt:variant>
        <vt:i4>7143442</vt:i4>
      </vt:variant>
      <vt:variant>
        <vt:i4>3</vt:i4>
      </vt:variant>
      <vt:variant>
        <vt:i4>0</vt:i4>
      </vt:variant>
      <vt:variant>
        <vt:i4>5</vt:i4>
      </vt:variant>
      <vt:variant>
        <vt:lpwstr>mailto:rkapustin@sgp.gazprom.ru</vt:lpwstr>
      </vt:variant>
      <vt:variant>
        <vt:lpwstr/>
      </vt:variant>
      <vt:variant>
        <vt:i4>6881291</vt:i4>
      </vt:variant>
      <vt:variant>
        <vt:i4>0</vt:i4>
      </vt:variant>
      <vt:variant>
        <vt:i4>0</vt:i4>
      </vt:variant>
      <vt:variant>
        <vt:i4>5</vt:i4>
      </vt:variant>
      <vt:variant>
        <vt:lpwstr>mailto:rstefanov@sgp.gazprom.ru</vt:lpwstr>
      </vt:variant>
      <vt:variant>
        <vt:lpwstr/>
      </vt:variant>
    </vt:vector>
  </HLinks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ООО «Газпром трансгаз Москва»  извещает о проведении торгов (аукциона)</dc:title>
  <dc:creator>ocb3714</dc:creator>
  <cp:lastModifiedBy>berdjugina.ov</cp:lastModifiedBy>
  <cp:revision>28</cp:revision>
  <cp:lastPrinted>2017-03-09T12:45:00Z</cp:lastPrinted>
  <dcterms:created xsi:type="dcterms:W3CDTF">2017-09-13T11:21:00Z</dcterms:created>
  <dcterms:modified xsi:type="dcterms:W3CDTF">2017-11-03T03:28:00Z</dcterms:modified>
</cp:coreProperties>
</file>