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93507" w:rsidRDefault="0001175E" w:rsidP="0069350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693507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4B0AE0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263CF8" w:rsidP="007627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Вынос</w:t>
            </w:r>
            <w:r w:rsidR="00CD6406">
              <w:rPr>
                <w:b/>
                <w:sz w:val="24"/>
              </w:rPr>
              <w:t xml:space="preserve"> наружных сетей </w:t>
            </w:r>
            <w:r w:rsidR="007627D9">
              <w:rPr>
                <w:b/>
                <w:sz w:val="24"/>
              </w:rPr>
              <w:t>водо</w:t>
            </w:r>
            <w:r w:rsidR="0071192D">
              <w:rPr>
                <w:b/>
                <w:sz w:val="24"/>
              </w:rPr>
              <w:t>провода и канализации</w:t>
            </w:r>
            <w:r>
              <w:rPr>
                <w:b/>
                <w:sz w:val="24"/>
              </w:rPr>
              <w:t xml:space="preserve"> 2 этап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A85AE4" w:rsidP="00263C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Детский сад </w:t>
            </w:r>
            <w:r w:rsidR="004B0AE0">
              <w:rPr>
                <w:b/>
                <w:sz w:val="24"/>
              </w:rPr>
              <w:t xml:space="preserve">по ул. </w:t>
            </w:r>
            <w:r w:rsidR="00263CF8">
              <w:rPr>
                <w:b/>
                <w:sz w:val="24"/>
              </w:rPr>
              <w:t>Военный городок г</w:t>
            </w:r>
            <w:proofErr w:type="gramStart"/>
            <w:r w:rsidR="00263CF8">
              <w:rPr>
                <w:b/>
                <w:sz w:val="24"/>
              </w:rPr>
              <w:t>.О</w:t>
            </w:r>
            <w:proofErr w:type="gramEnd"/>
            <w:r w:rsidR="00263CF8">
              <w:rPr>
                <w:b/>
                <w:sz w:val="24"/>
              </w:rPr>
              <w:t>бь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AD5616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 w:rsidR="00CD6406">
              <w:rPr>
                <w:b/>
                <w:sz w:val="24"/>
              </w:rPr>
              <w:t>арт</w:t>
            </w:r>
            <w:r w:rsidR="0071192D">
              <w:rPr>
                <w:b/>
                <w:sz w:val="24"/>
              </w:rPr>
              <w:t>-апрель</w:t>
            </w:r>
            <w:r w:rsidR="004D7EFE">
              <w:rPr>
                <w:b/>
                <w:sz w:val="24"/>
              </w:rPr>
              <w:t xml:space="preserve"> 2020г</w:t>
            </w:r>
            <w:r>
              <w:rPr>
                <w:b/>
                <w:sz w:val="24"/>
              </w:rPr>
              <w:t>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BE1484" w:rsidRDefault="00BE1484" w:rsidP="00CD6406">
            <w:pPr>
              <w:rPr>
                <w:b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Оплата услуг Генподрядчи</w:t>
            </w:r>
            <w:r w:rsidR="00CD6406">
              <w:rPr>
                <w:i/>
                <w:color w:val="000000" w:themeColor="text1"/>
                <w:sz w:val="24"/>
              </w:rPr>
              <w:t>ка предусматривается в размере 2,5</w:t>
            </w:r>
            <w:r w:rsidRPr="00BE1484">
              <w:rPr>
                <w:i/>
                <w:color w:val="000000" w:themeColor="text1"/>
                <w:sz w:val="24"/>
              </w:rPr>
              <w:t xml:space="preserve">% от стоимости </w:t>
            </w:r>
            <w:r w:rsidR="00CD6406">
              <w:rPr>
                <w:i/>
                <w:color w:val="000000" w:themeColor="text1"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Генподрядчик резервирует 7% от стоимости выполненных работ по договору (включая стоимость материалов):</w:t>
            </w:r>
          </w:p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5 % зарезервированной суммы производится Генпо</w:t>
            </w:r>
            <w:r w:rsidRPr="00BE1484">
              <w:rPr>
                <w:i/>
                <w:color w:val="000000" w:themeColor="text1"/>
                <w:sz w:val="24"/>
              </w:rPr>
              <w:t>д</w:t>
            </w:r>
            <w:r w:rsidRPr="00BE1484">
              <w:rPr>
                <w:i/>
                <w:color w:val="000000" w:themeColor="text1"/>
                <w:sz w:val="24"/>
              </w:rPr>
              <w:t>рядчиком в безналичном порядке в течение 30 (тридцати) к</w:t>
            </w:r>
            <w:r w:rsidRPr="00BE1484">
              <w:rPr>
                <w:i/>
                <w:color w:val="000000" w:themeColor="text1"/>
                <w:sz w:val="24"/>
              </w:rPr>
              <w:t>а</w:t>
            </w:r>
            <w:r w:rsidRPr="00BE1484">
              <w:rPr>
                <w:i/>
                <w:color w:val="000000" w:themeColor="text1"/>
                <w:sz w:val="24"/>
              </w:rPr>
              <w:t xml:space="preserve">лендарных дней после получения разрешения на ввод объекта в эксплуатацию, </w:t>
            </w:r>
          </w:p>
          <w:p w:rsidR="0001175E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оставшихся 2 % зарезервированной суммы произв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дится Генподрядчиком в безналичном порядке в течение 180 (ста восьмидесяти) календарных дней после получения разр</w:t>
            </w:r>
            <w:r w:rsidRPr="00BE1484">
              <w:rPr>
                <w:i/>
                <w:color w:val="000000" w:themeColor="text1"/>
                <w:sz w:val="24"/>
              </w:rPr>
              <w:t>е</w:t>
            </w:r>
            <w:r w:rsidRPr="00BE1484">
              <w:rPr>
                <w:i/>
                <w:color w:val="000000" w:themeColor="text1"/>
                <w:sz w:val="24"/>
              </w:rPr>
              <w:t>шения на ввод объекта в эксплуатацию</w:t>
            </w:r>
          </w:p>
        </w:tc>
      </w:tr>
      <w:tr w:rsidR="0001175E" w:rsidTr="00057CB1">
        <w:trPr>
          <w:trHeight w:val="637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rPr>
                <w:b/>
                <w:sz w:val="24"/>
              </w:rPr>
            </w:pPr>
            <w:r w:rsidRPr="00BE1484">
              <w:rPr>
                <w:b/>
                <w:sz w:val="24"/>
              </w:rPr>
              <w:t>Малахова Анастасия  – ведущий инженер ООО МЖК «Энергетик»</w:t>
            </w:r>
          </w:p>
          <w:p w:rsidR="0001175E" w:rsidRDefault="00BE1484" w:rsidP="005A0F41">
            <w:pPr>
              <w:rPr>
                <w:b/>
                <w:sz w:val="24"/>
              </w:rPr>
            </w:pPr>
            <w:r w:rsidRPr="00BE1484">
              <w:rPr>
                <w:b/>
                <w:sz w:val="24"/>
              </w:rPr>
              <w:t>т. (383)  266-38-64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7119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</w:t>
            </w:r>
            <w:r w:rsidR="0071192D">
              <w:rPr>
                <w:b/>
                <w:sz w:val="24"/>
              </w:rPr>
              <w:t>тел. 373-28-52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D1632E" w:rsidRPr="00562174" w:rsidRDefault="00D1632E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D6406" w:rsidRDefault="00CD6406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lastRenderedPageBreak/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4B0AE0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FE" w:rsidRDefault="004D7EFE">
      <w:r>
        <w:separator/>
      </w:r>
    </w:p>
  </w:endnote>
  <w:endnote w:type="continuationSeparator" w:id="0">
    <w:p w:rsidR="004D7EFE" w:rsidRDefault="004D7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FE" w:rsidRDefault="004D7EFE">
      <w:r>
        <w:separator/>
      </w:r>
    </w:p>
  </w:footnote>
  <w:footnote w:type="continuationSeparator" w:id="0">
    <w:p w:rsidR="004D7EFE" w:rsidRDefault="004D7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473F2"/>
    <w:rsid w:val="00057CB1"/>
    <w:rsid w:val="000609FA"/>
    <w:rsid w:val="00060FDC"/>
    <w:rsid w:val="00061636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31DBC"/>
    <w:rsid w:val="00241D80"/>
    <w:rsid w:val="002507FF"/>
    <w:rsid w:val="00250C5F"/>
    <w:rsid w:val="00263761"/>
    <w:rsid w:val="00263CF8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47AC8"/>
    <w:rsid w:val="003515B2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E0806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0AE0"/>
    <w:rsid w:val="004B5E02"/>
    <w:rsid w:val="004C0B09"/>
    <w:rsid w:val="004C4A15"/>
    <w:rsid w:val="004D1750"/>
    <w:rsid w:val="004D1DD9"/>
    <w:rsid w:val="004D35F6"/>
    <w:rsid w:val="004D7EFE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56458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34E8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3507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192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27D9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294A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A2685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290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5616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1484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28BB"/>
    <w:rsid w:val="00C52941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D6406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1632E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28F2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8A818-66D3-423D-8C8D-1224D974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77</TotalTime>
  <Pages>2</Pages>
  <Words>481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4093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19</cp:revision>
  <cp:lastPrinted>2019-10-11T06:26:00Z</cp:lastPrinted>
  <dcterms:created xsi:type="dcterms:W3CDTF">2019-10-11T07:46:00Z</dcterms:created>
  <dcterms:modified xsi:type="dcterms:W3CDTF">2020-03-13T01:01:00Z</dcterms:modified>
</cp:coreProperties>
</file>