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6D74AD" w:rsidRPr="0001175E">
        <w:rPr>
          <w:sz w:val="24"/>
        </w:rPr>
        <w:t>ООО</w:t>
      </w:r>
      <w:r w:rsidR="00051355">
        <w:rPr>
          <w:sz w:val="24"/>
        </w:rPr>
        <w:t xml:space="preserve"> </w:t>
      </w:r>
      <w:r w:rsidR="006D74AD" w:rsidRPr="0001175E">
        <w:rPr>
          <w:sz w:val="24"/>
        </w:rPr>
        <w:t>«</w:t>
      </w:r>
      <w:r w:rsidR="00FA3CFF">
        <w:rPr>
          <w:sz w:val="24"/>
        </w:rPr>
        <w:t>СМРстрой</w:t>
      </w:r>
      <w:r w:rsidR="006D74AD" w:rsidRPr="0001175E">
        <w:rPr>
          <w:sz w:val="24"/>
        </w:rPr>
        <w:t>»</w:t>
      </w:r>
      <w:r w:rsidR="006D74AD" w:rsidRPr="00E73D99">
        <w:rPr>
          <w:b/>
          <w:i/>
          <w:color w:val="1F497D"/>
          <w:sz w:val="24"/>
        </w:rPr>
        <w:t xml:space="preserve"> </w:t>
      </w:r>
      <w:r w:rsidR="006D74AD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8C3BF4" w:rsidP="000A24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Изготовление, поставка и монтаж металлических конструкций</w:t>
            </w:r>
            <w:r w:rsidR="007876CB">
              <w:rPr>
                <w:b/>
                <w:sz w:val="24"/>
              </w:rPr>
              <w:t xml:space="preserve"> актового зала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Pr="00C55802" w:rsidRDefault="00FA3CFF" w:rsidP="00297CE1">
            <w:pPr>
              <w:rPr>
                <w:b/>
                <w:bCs/>
              </w:rPr>
            </w:pPr>
            <w:r>
              <w:rPr>
                <w:b/>
                <w:sz w:val="24"/>
              </w:rPr>
              <w:t>Школа по ул. Авиастроителей в Дзержинском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F277D8" w:rsidRPr="00D60137" w:rsidRDefault="00FA3CFF" w:rsidP="004E73AC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4E73AC">
              <w:rPr>
                <w:b/>
                <w:sz w:val="23"/>
                <w:szCs w:val="23"/>
              </w:rPr>
              <w:t>2</w:t>
            </w:r>
            <w:r w:rsidR="004F29C2">
              <w:rPr>
                <w:b/>
                <w:sz w:val="23"/>
                <w:szCs w:val="23"/>
              </w:rPr>
              <w:t>.</w:t>
            </w:r>
            <w:r w:rsidR="00297CE1">
              <w:rPr>
                <w:b/>
                <w:sz w:val="23"/>
                <w:szCs w:val="23"/>
              </w:rPr>
              <w:t>0</w:t>
            </w:r>
            <w:r w:rsidR="004E73AC">
              <w:rPr>
                <w:b/>
                <w:sz w:val="23"/>
                <w:szCs w:val="23"/>
              </w:rPr>
              <w:t>4</w:t>
            </w:r>
            <w:r w:rsidR="00297CE1">
              <w:rPr>
                <w:b/>
                <w:sz w:val="23"/>
                <w:szCs w:val="23"/>
              </w:rPr>
              <w:t xml:space="preserve">.2024г. – </w:t>
            </w:r>
            <w:r w:rsidR="004E73AC">
              <w:rPr>
                <w:b/>
                <w:sz w:val="23"/>
                <w:szCs w:val="23"/>
              </w:rPr>
              <w:t>2</w:t>
            </w:r>
            <w:r w:rsidR="004F29C2">
              <w:rPr>
                <w:b/>
                <w:sz w:val="23"/>
                <w:szCs w:val="23"/>
              </w:rPr>
              <w:t>2.0</w:t>
            </w:r>
            <w:r w:rsidR="004E73AC">
              <w:rPr>
                <w:b/>
                <w:sz w:val="23"/>
                <w:szCs w:val="23"/>
              </w:rPr>
              <w:t>5</w:t>
            </w:r>
            <w:r w:rsidR="00297CE1">
              <w:rPr>
                <w:b/>
                <w:sz w:val="23"/>
                <w:szCs w:val="23"/>
              </w:rPr>
              <w:t>.2024г.</w:t>
            </w:r>
          </w:p>
        </w:tc>
      </w:tr>
      <w:tr w:rsidR="00EB5F48" w:rsidTr="00477A41">
        <w:tc>
          <w:tcPr>
            <w:tcW w:w="3510" w:type="dxa"/>
          </w:tcPr>
          <w:p w:rsidR="00EB5F48" w:rsidRDefault="00EB5F48" w:rsidP="00EB5F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EB5F48" w:rsidRDefault="00EB5F48" w:rsidP="00EB5F48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 xml:space="preserve">договора, </w:t>
            </w:r>
            <w:r w:rsidRPr="00FA3107">
              <w:rPr>
                <w:i/>
                <w:sz w:val="24"/>
                <w:u w:val="single"/>
              </w:rPr>
              <w:t>без учета стоимости материалов</w:t>
            </w:r>
          </w:p>
        </w:tc>
      </w:tr>
      <w:tr w:rsidR="00EB5F48" w:rsidTr="00477A41">
        <w:tc>
          <w:tcPr>
            <w:tcW w:w="3510" w:type="dxa"/>
          </w:tcPr>
          <w:p w:rsidR="00EB5F48" w:rsidRDefault="00EB5F48" w:rsidP="00EB5F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EB5F48" w:rsidRPr="00C21BB6" w:rsidRDefault="00EB5F48" w:rsidP="00EB5F48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(с учетом стоимости материалов</w:t>
            </w:r>
            <w:r w:rsidRPr="00C21BB6">
              <w:rPr>
                <w:i/>
                <w:sz w:val="24"/>
              </w:rPr>
              <w:t>):</w:t>
            </w:r>
          </w:p>
          <w:p w:rsidR="00EB5F48" w:rsidRPr="00337EF3" w:rsidRDefault="00EB5F48" w:rsidP="00EB5F48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Pr="00C55802" w:rsidRDefault="00FA3CFF" w:rsidP="00434696">
            <w:r w:rsidRPr="00FA3CFF">
              <w:rPr>
                <w:b/>
                <w:sz w:val="24"/>
              </w:rPr>
              <w:t>Сулаев Иван Павлович</w:t>
            </w:r>
            <w:r w:rsidR="00434696">
              <w:rPr>
                <w:b/>
                <w:sz w:val="24"/>
              </w:rPr>
              <w:t xml:space="preserve">, инженер ПТО, тел. </w:t>
            </w:r>
            <w:r w:rsidRPr="00FA3CFF">
              <w:rPr>
                <w:b/>
                <w:sz w:val="24"/>
              </w:rPr>
              <w:t>373-28-75</w:t>
            </w:r>
            <w:r>
              <w:rPr>
                <w:b/>
                <w:sz w:val="24"/>
              </w:rPr>
              <w:t>, доб. 1380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D60137" w:rsidRDefault="00D6013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FA3CFF" w:rsidRDefault="00FA3CFF" w:rsidP="00FA3C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D60137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D60137">
              <w:rPr>
                <w:b/>
                <w:sz w:val="24"/>
              </w:rPr>
              <w:t>Председатель тендерной комиссии</w:t>
            </w:r>
            <w:r>
              <w:rPr>
                <w:b/>
                <w:sz w:val="24"/>
              </w:rPr>
              <w:t xml:space="preserve"> </w:t>
            </w:r>
          </w:p>
          <w:p w:rsidR="0001175E" w:rsidRDefault="00D6013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</w:t>
            </w:r>
            <w:r w:rsidR="005A0F41">
              <w:rPr>
                <w:b/>
                <w:sz w:val="24"/>
              </w:rPr>
              <w:t xml:space="preserve">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  <w:tr w:rsidR="00FA3CFF" w:rsidTr="00477A41">
        <w:tc>
          <w:tcPr>
            <w:tcW w:w="3510" w:type="dxa"/>
          </w:tcPr>
          <w:p w:rsidR="00FA3CFF" w:rsidRDefault="00FA3CFF" w:rsidP="00FA3CFF">
            <w:pPr>
              <w:rPr>
                <w:b/>
                <w:sz w:val="24"/>
              </w:rPr>
            </w:pPr>
            <w:r w:rsidRPr="007C55F3">
              <w:rPr>
                <w:b/>
                <w:sz w:val="24"/>
                <w:highlight w:val="yellow"/>
              </w:rPr>
              <w:t>Особые условия заключения договора</w:t>
            </w:r>
            <w:bookmarkStart w:id="0" w:name="_GoBack"/>
            <w:bookmarkEnd w:id="0"/>
          </w:p>
        </w:tc>
        <w:tc>
          <w:tcPr>
            <w:tcW w:w="6770" w:type="dxa"/>
          </w:tcPr>
          <w:p w:rsidR="00FA3CFF" w:rsidRPr="00EF1C40" w:rsidRDefault="00FA3CFF" w:rsidP="00FA3CF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1. </w:t>
            </w:r>
            <w:r w:rsidRPr="00EF1C40">
              <w:rPr>
                <w:sz w:val="24"/>
              </w:rPr>
              <w:t xml:space="preserve">В связи с тем, что финансирование строительства школы происходит за счет федеральных средств бюджета, оплата авансовых платежей возможна только после открытия подрядчиком казначейского счета в </w:t>
            </w:r>
            <w:r w:rsidRPr="00EF1C40">
              <w:rPr>
                <w:sz w:val="24"/>
                <w:szCs w:val="24"/>
              </w:rPr>
              <w:t xml:space="preserve">Управлении Федерального казначейства по Новосибирской области г. Новосибирска, </w:t>
            </w:r>
          </w:p>
          <w:p w:rsidR="00FA3CFF" w:rsidRDefault="00FA3CFF" w:rsidP="00FA3CFF">
            <w:pPr>
              <w:rPr>
                <w:sz w:val="24"/>
                <w:szCs w:val="24"/>
              </w:rPr>
            </w:pPr>
            <w:r w:rsidRPr="00EF1C40">
              <w:rPr>
                <w:i/>
                <w:sz w:val="24"/>
                <w:szCs w:val="24"/>
              </w:rPr>
              <w:t>либо</w:t>
            </w:r>
            <w:r w:rsidRPr="00EF1C40">
              <w:rPr>
                <w:sz w:val="24"/>
                <w:szCs w:val="24"/>
              </w:rPr>
              <w:t xml:space="preserve"> оплата изготовленных изделий может быть осуществлена после отгрузки на объект по УПД</w:t>
            </w:r>
            <w:r>
              <w:rPr>
                <w:sz w:val="24"/>
                <w:szCs w:val="24"/>
              </w:rPr>
              <w:t xml:space="preserve"> в течение 5 рабочих дней.</w:t>
            </w:r>
          </w:p>
          <w:p w:rsidR="00FA3CFF" w:rsidRDefault="00FA3CFF" w:rsidP="00FA3CFF">
            <w:pPr>
              <w:rPr>
                <w:b/>
                <w:sz w:val="24"/>
              </w:rPr>
            </w:pPr>
            <w:r>
              <w:rPr>
                <w:sz w:val="24"/>
              </w:rPr>
              <w:t>2. Обязанность подрядчика в договоре, актах выполненных работ и всех сопроводительных документах указывать идентификатор муниципального контракта «</w:t>
            </w:r>
            <w:r w:rsidRPr="00EF1C40">
              <w:rPr>
                <w:b/>
                <w:sz w:val="24"/>
              </w:rPr>
              <w:t>ИМК</w:t>
            </w:r>
            <w:r>
              <w:rPr>
                <w:sz w:val="24"/>
              </w:rPr>
              <w:t xml:space="preserve">  </w:t>
            </w:r>
            <w:r w:rsidRPr="00EF1C40">
              <w:rPr>
                <w:b/>
                <w:sz w:val="24"/>
              </w:rPr>
              <w:t>0000035406297979220000750</w:t>
            </w:r>
            <w:r>
              <w:rPr>
                <w:b/>
                <w:sz w:val="24"/>
              </w:rPr>
              <w:t>»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lastRenderedPageBreak/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434696">
        <w:rPr>
          <w:b/>
          <w:bCs/>
          <w:i/>
          <w:color w:val="163386"/>
          <w:sz w:val="26"/>
          <w:szCs w:val="26"/>
        </w:rPr>
        <w:t>ООО «</w:t>
      </w:r>
      <w:r w:rsidR="00FA3CFF">
        <w:rPr>
          <w:b/>
          <w:bCs/>
          <w:i/>
          <w:color w:val="163386"/>
          <w:sz w:val="26"/>
          <w:szCs w:val="26"/>
        </w:rPr>
        <w:t>СМРстрой</w:t>
      </w:r>
      <w:r w:rsidR="006D74AD" w:rsidRPr="006D74AD">
        <w:rPr>
          <w:b/>
          <w:bCs/>
          <w:i/>
          <w:color w:val="163386"/>
          <w:sz w:val="26"/>
          <w:szCs w:val="26"/>
        </w:rPr>
        <w:t>»</w:t>
      </w:r>
      <w:r w:rsidR="006D74AD" w:rsidRPr="00E73D99">
        <w:rPr>
          <w:b/>
          <w:i/>
          <w:color w:val="1F497D"/>
          <w:sz w:val="24"/>
        </w:rPr>
        <w:t xml:space="preserve"> </w:t>
      </w:r>
      <w:r w:rsidR="006D74AD">
        <w:rPr>
          <w:sz w:val="24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1355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2469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0CA9"/>
    <w:rsid w:val="002232EB"/>
    <w:rsid w:val="00224FB1"/>
    <w:rsid w:val="00241D80"/>
    <w:rsid w:val="00247A80"/>
    <w:rsid w:val="002507FF"/>
    <w:rsid w:val="00250C5F"/>
    <w:rsid w:val="00263761"/>
    <w:rsid w:val="0026571E"/>
    <w:rsid w:val="0027080A"/>
    <w:rsid w:val="002825D0"/>
    <w:rsid w:val="00291872"/>
    <w:rsid w:val="002972C7"/>
    <w:rsid w:val="00297CE1"/>
    <w:rsid w:val="002A76D1"/>
    <w:rsid w:val="002B00C9"/>
    <w:rsid w:val="002B2AAB"/>
    <w:rsid w:val="002B4E31"/>
    <w:rsid w:val="002C5B9E"/>
    <w:rsid w:val="002D1331"/>
    <w:rsid w:val="002D32D3"/>
    <w:rsid w:val="002D3EA9"/>
    <w:rsid w:val="002D681A"/>
    <w:rsid w:val="002E2CB6"/>
    <w:rsid w:val="002F67AB"/>
    <w:rsid w:val="00304A41"/>
    <w:rsid w:val="0030619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22A2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4696"/>
    <w:rsid w:val="0043641F"/>
    <w:rsid w:val="00440B08"/>
    <w:rsid w:val="0044135F"/>
    <w:rsid w:val="0044247D"/>
    <w:rsid w:val="004454A2"/>
    <w:rsid w:val="0044586F"/>
    <w:rsid w:val="004503FC"/>
    <w:rsid w:val="00451683"/>
    <w:rsid w:val="00466D7F"/>
    <w:rsid w:val="00467443"/>
    <w:rsid w:val="00471ABF"/>
    <w:rsid w:val="00477A41"/>
    <w:rsid w:val="00477C39"/>
    <w:rsid w:val="004A4919"/>
    <w:rsid w:val="004A6512"/>
    <w:rsid w:val="004B5E02"/>
    <w:rsid w:val="004C0B09"/>
    <w:rsid w:val="004C2CCB"/>
    <w:rsid w:val="004C4A15"/>
    <w:rsid w:val="004D1750"/>
    <w:rsid w:val="004D1DD9"/>
    <w:rsid w:val="004D35F6"/>
    <w:rsid w:val="004E73AC"/>
    <w:rsid w:val="004F29C2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3B0"/>
    <w:rsid w:val="005649EB"/>
    <w:rsid w:val="00566F67"/>
    <w:rsid w:val="005816DC"/>
    <w:rsid w:val="005844B7"/>
    <w:rsid w:val="0058508A"/>
    <w:rsid w:val="0059716A"/>
    <w:rsid w:val="005A0F41"/>
    <w:rsid w:val="005A3532"/>
    <w:rsid w:val="005A4577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5F48A5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25AD"/>
    <w:rsid w:val="006A4B47"/>
    <w:rsid w:val="006B44BD"/>
    <w:rsid w:val="006C10D0"/>
    <w:rsid w:val="006C23E6"/>
    <w:rsid w:val="006C3E7A"/>
    <w:rsid w:val="006C7C12"/>
    <w:rsid w:val="006D26AD"/>
    <w:rsid w:val="006D38F0"/>
    <w:rsid w:val="006D74AD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370AC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4E61"/>
    <w:rsid w:val="00775AEA"/>
    <w:rsid w:val="007876CB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2A3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2AC5"/>
    <w:rsid w:val="008A5250"/>
    <w:rsid w:val="008A669D"/>
    <w:rsid w:val="008B2149"/>
    <w:rsid w:val="008B2504"/>
    <w:rsid w:val="008B5B4E"/>
    <w:rsid w:val="008C3BF4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77E5D"/>
    <w:rsid w:val="009872B8"/>
    <w:rsid w:val="00990505"/>
    <w:rsid w:val="009908F8"/>
    <w:rsid w:val="00992AA1"/>
    <w:rsid w:val="00994342"/>
    <w:rsid w:val="00995656"/>
    <w:rsid w:val="009B1EF4"/>
    <w:rsid w:val="009B6FC8"/>
    <w:rsid w:val="009B74E5"/>
    <w:rsid w:val="009D247B"/>
    <w:rsid w:val="009D4FC4"/>
    <w:rsid w:val="009E3631"/>
    <w:rsid w:val="009E71B6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06F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92D"/>
    <w:rsid w:val="00C22F0E"/>
    <w:rsid w:val="00C24E90"/>
    <w:rsid w:val="00C25CBB"/>
    <w:rsid w:val="00C30A21"/>
    <w:rsid w:val="00C37DB6"/>
    <w:rsid w:val="00C42757"/>
    <w:rsid w:val="00C42EDC"/>
    <w:rsid w:val="00C50636"/>
    <w:rsid w:val="00C5268B"/>
    <w:rsid w:val="00C53ECD"/>
    <w:rsid w:val="00C5497F"/>
    <w:rsid w:val="00C55802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0BB3"/>
    <w:rsid w:val="00D30F57"/>
    <w:rsid w:val="00D32E45"/>
    <w:rsid w:val="00D37F0F"/>
    <w:rsid w:val="00D4128F"/>
    <w:rsid w:val="00D41A19"/>
    <w:rsid w:val="00D46A33"/>
    <w:rsid w:val="00D53BF4"/>
    <w:rsid w:val="00D5587E"/>
    <w:rsid w:val="00D60137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A6659"/>
    <w:rsid w:val="00DB152F"/>
    <w:rsid w:val="00DB2868"/>
    <w:rsid w:val="00DB3F9B"/>
    <w:rsid w:val="00DB419D"/>
    <w:rsid w:val="00DB6748"/>
    <w:rsid w:val="00DB717F"/>
    <w:rsid w:val="00DC1EC0"/>
    <w:rsid w:val="00DC36FF"/>
    <w:rsid w:val="00DD5A63"/>
    <w:rsid w:val="00DE4193"/>
    <w:rsid w:val="00DF1428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9DC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B5F48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2E50"/>
    <w:rsid w:val="00F16B62"/>
    <w:rsid w:val="00F2056A"/>
    <w:rsid w:val="00F213F5"/>
    <w:rsid w:val="00F21BFB"/>
    <w:rsid w:val="00F23A5C"/>
    <w:rsid w:val="00F2604C"/>
    <w:rsid w:val="00F277D8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95DB4"/>
    <w:rsid w:val="00FA2FEB"/>
    <w:rsid w:val="00FA3CFF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264A6"/>
  <w15:docId w15:val="{30F7CDA7-C131-4D34-95BE-38646C46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601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9A2C9-0E91-4F7C-8DC5-14B9347F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106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4863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36</cp:revision>
  <cp:lastPrinted>2019-10-11T06:26:00Z</cp:lastPrinted>
  <dcterms:created xsi:type="dcterms:W3CDTF">2019-10-11T07:46:00Z</dcterms:created>
  <dcterms:modified xsi:type="dcterms:W3CDTF">2024-04-15T06:22:00Z</dcterms:modified>
</cp:coreProperties>
</file>