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1E67A91F" w:rsidR="0073171B" w:rsidRDefault="00A91540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246F499" wp14:editId="6BFB2FDA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2CC60C36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B65954" w:rsidRPr="00B65954">
        <w:rPr>
          <w:sz w:val="22"/>
          <w:szCs w:val="22"/>
        </w:rPr>
        <w:t xml:space="preserve">ООО </w:t>
      </w:r>
      <w:r w:rsidR="0007703F">
        <w:rPr>
          <w:sz w:val="22"/>
          <w:szCs w:val="22"/>
        </w:rPr>
        <w:t>СГ</w:t>
      </w:r>
      <w:bookmarkStart w:id="0" w:name="_GoBack"/>
      <w:bookmarkEnd w:id="0"/>
      <w:r w:rsidR="00B65954" w:rsidRPr="00B65954">
        <w:rPr>
          <w:sz w:val="22"/>
          <w:szCs w:val="22"/>
        </w:rPr>
        <w:t>«</w:t>
      </w:r>
      <w:r w:rsidR="0007703F">
        <w:rPr>
          <w:sz w:val="22"/>
          <w:szCs w:val="22"/>
        </w:rPr>
        <w:t>Меридиан</w:t>
      </w:r>
      <w:r w:rsidR="00B65954" w:rsidRPr="00B65954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7DE03F8F" w:rsidR="0001175E" w:rsidRPr="00725A54" w:rsidRDefault="001D104B" w:rsidP="007856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Озеленение территории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62AA117E" w:rsidR="00C830D0" w:rsidRPr="00725A54" w:rsidRDefault="0095630F" w:rsidP="00A91540">
            <w:pPr>
              <w:rPr>
                <w:b/>
                <w:sz w:val="22"/>
                <w:szCs w:val="22"/>
              </w:rPr>
            </w:pPr>
            <w:r w:rsidRPr="0095630F">
              <w:rPr>
                <w:b/>
                <w:sz w:val="22"/>
                <w:szCs w:val="22"/>
              </w:rPr>
              <w:t>Школа по ул. Виктора Ше</w:t>
            </w:r>
            <w:r>
              <w:rPr>
                <w:b/>
                <w:sz w:val="22"/>
                <w:szCs w:val="22"/>
              </w:rPr>
              <w:t>велева в Кировском районе г. Но</w:t>
            </w:r>
            <w:r w:rsidRPr="0095630F">
              <w:rPr>
                <w:b/>
                <w:sz w:val="22"/>
                <w:szCs w:val="22"/>
              </w:rPr>
              <w:t>восибирска»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0DD1A316" w14:textId="77777777" w:rsidR="0095630F" w:rsidRPr="0095630F" w:rsidRDefault="0095630F" w:rsidP="0095630F">
            <w:pPr>
              <w:rPr>
                <w:b/>
                <w:sz w:val="22"/>
                <w:szCs w:val="22"/>
              </w:rPr>
            </w:pPr>
            <w:r w:rsidRPr="0095630F">
              <w:rPr>
                <w:b/>
                <w:sz w:val="22"/>
                <w:szCs w:val="22"/>
              </w:rPr>
              <w:t>1 этап – озеленения откосов вблизи спортивной площадки (июль 2026г.)</w:t>
            </w:r>
          </w:p>
          <w:p w14:paraId="3E6A30C6" w14:textId="77777777" w:rsidR="0095630F" w:rsidRPr="0095630F" w:rsidRDefault="0095630F" w:rsidP="0095630F">
            <w:pPr>
              <w:rPr>
                <w:b/>
                <w:sz w:val="22"/>
                <w:szCs w:val="22"/>
              </w:rPr>
            </w:pPr>
            <w:r w:rsidRPr="0095630F">
              <w:rPr>
                <w:b/>
                <w:sz w:val="22"/>
                <w:szCs w:val="22"/>
              </w:rPr>
              <w:t>2 этап – 2026г.</w:t>
            </w:r>
          </w:p>
          <w:p w14:paraId="7D01CA61" w14:textId="0ADDF519" w:rsidR="00A91540" w:rsidRPr="00725A54" w:rsidRDefault="0095630F" w:rsidP="0095630F">
            <w:pPr>
              <w:rPr>
                <w:b/>
                <w:sz w:val="22"/>
                <w:szCs w:val="22"/>
              </w:rPr>
            </w:pPr>
            <w:r w:rsidRPr="0095630F">
              <w:rPr>
                <w:b/>
                <w:sz w:val="22"/>
                <w:szCs w:val="22"/>
              </w:rPr>
              <w:t>3 этап – до 10.05.2027г.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37DA6557" w:rsidR="000B3926" w:rsidRPr="007856B4" w:rsidRDefault="001D104B" w:rsidP="000B3926">
            <w:pPr>
              <w:rPr>
                <w:b/>
                <w:sz w:val="22"/>
                <w:szCs w:val="22"/>
              </w:rPr>
            </w:pPr>
            <w:r w:rsidRPr="001D104B">
              <w:rPr>
                <w:i/>
                <w:sz w:val="24"/>
              </w:rPr>
              <w:t>Оплата услуг Генподрядчика предусматривается в размере 1,5% от стоимости строительно-монтажных работ</w:t>
            </w:r>
            <w:r w:rsidRPr="001D104B">
              <w:rPr>
                <w:b/>
                <w:i/>
                <w:sz w:val="24"/>
              </w:rPr>
              <w:t>, включая стоимость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251A849D" w14:textId="77777777" w:rsidR="000B3926" w:rsidRPr="00C21BB6" w:rsidRDefault="000B3926" w:rsidP="000B3926">
            <w:pPr>
              <w:pStyle w:val="a5"/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Генподрядчик резервирует 7</w:t>
            </w:r>
            <w:r w:rsidRPr="00C21BB6">
              <w:rPr>
                <w:i/>
                <w:sz w:val="24"/>
              </w:rPr>
              <w:t xml:space="preserve">% от стоимости выполненных </w:t>
            </w:r>
            <w:r>
              <w:rPr>
                <w:i/>
                <w:sz w:val="24"/>
              </w:rPr>
              <w:t>работ по договору (включая стои</w:t>
            </w:r>
            <w:r w:rsidRPr="00C21BB6">
              <w:rPr>
                <w:i/>
                <w:sz w:val="24"/>
              </w:rPr>
              <w:t>мость материалов):</w:t>
            </w:r>
          </w:p>
          <w:p w14:paraId="5DCD7238" w14:textId="055E3C74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i/>
                <w:sz w:val="24"/>
              </w:rPr>
              <w:t>Выплата 5</w:t>
            </w:r>
            <w:r w:rsidRPr="00C21BB6">
              <w:rPr>
                <w:i/>
                <w:sz w:val="24"/>
              </w:rPr>
              <w:t>% зарезервированной суммы производится Генподрядчиком в безналичном порядке в течение 30 (тридцати) календарных дней после получения р</w:t>
            </w:r>
            <w:r>
              <w:rPr>
                <w:i/>
                <w:sz w:val="24"/>
              </w:rPr>
              <w:t>азрешения на ввод объекта в эксплуатацию, выплата оставшихся 2</w:t>
            </w:r>
            <w:r w:rsidRPr="00C21BB6">
              <w:rPr>
                <w:i/>
                <w:sz w:val="24"/>
              </w:rPr>
              <w:t xml:space="preserve"> % зарезервированной суммы производится Генподрядчиком в безналичном порядке в течение 180 (ста восьмидесяти) календарных дней после полу</w:t>
            </w:r>
            <w:r>
              <w:rPr>
                <w:i/>
                <w:sz w:val="24"/>
              </w:rPr>
              <w:t>чения раз</w:t>
            </w:r>
            <w:r w:rsidRPr="00C21BB6">
              <w:rPr>
                <w:i/>
                <w:sz w:val="24"/>
              </w:rPr>
              <w:t>решения на ввод объекта в эксплуатацию.</w:t>
            </w:r>
          </w:p>
        </w:tc>
      </w:tr>
      <w:tr w:rsidR="0095630F" w:rsidRPr="00725A54" w14:paraId="49F003EC" w14:textId="77777777" w:rsidTr="00622667">
        <w:tc>
          <w:tcPr>
            <w:tcW w:w="3438" w:type="dxa"/>
          </w:tcPr>
          <w:p w14:paraId="13790718" w14:textId="41C95F88" w:rsidR="0095630F" w:rsidRDefault="0095630F" w:rsidP="0095630F">
            <w:pPr>
              <w:rPr>
                <w:b/>
                <w:sz w:val="24"/>
              </w:rPr>
            </w:pPr>
            <w:r w:rsidRPr="0095630F">
              <w:rPr>
                <w:b/>
                <w:sz w:val="24"/>
              </w:rPr>
              <w:t>Условия расчета</w:t>
            </w:r>
            <w:r w:rsidRPr="0095630F">
              <w:rPr>
                <w:b/>
                <w:sz w:val="24"/>
              </w:rPr>
              <w:tab/>
            </w:r>
          </w:p>
          <w:p w14:paraId="64383BA5" w14:textId="6232BFEE" w:rsidR="0095630F" w:rsidRDefault="0095630F" w:rsidP="0095630F">
            <w:pPr>
              <w:rPr>
                <w:b/>
                <w:sz w:val="24"/>
              </w:rPr>
            </w:pPr>
          </w:p>
        </w:tc>
        <w:tc>
          <w:tcPr>
            <w:tcW w:w="6616" w:type="dxa"/>
          </w:tcPr>
          <w:p w14:paraId="00C5B639" w14:textId="77777777" w:rsidR="0095630F" w:rsidRPr="0095630F" w:rsidRDefault="0095630F" w:rsidP="0095630F">
            <w:pPr>
              <w:pStyle w:val="a5"/>
              <w:widowControl w:val="0"/>
              <w:rPr>
                <w:sz w:val="24"/>
              </w:rPr>
            </w:pPr>
            <w:r w:rsidRPr="0095630F">
              <w:rPr>
                <w:sz w:val="24"/>
              </w:rPr>
              <w:t>1) Предусмотрено авансирование при условии открытия счета в управлении Федерального Казначейства,</w:t>
            </w:r>
          </w:p>
          <w:p w14:paraId="3BEC4C26" w14:textId="77777777" w:rsidR="0095630F" w:rsidRPr="0095630F" w:rsidRDefault="0095630F" w:rsidP="0095630F">
            <w:pPr>
              <w:pStyle w:val="a5"/>
              <w:widowControl w:val="0"/>
              <w:rPr>
                <w:sz w:val="24"/>
              </w:rPr>
            </w:pPr>
            <w:r w:rsidRPr="0095630F">
              <w:rPr>
                <w:sz w:val="24"/>
              </w:rPr>
              <w:t>расчет по КС-2 осуществляется на расчетный счет исполнителя.</w:t>
            </w:r>
          </w:p>
          <w:p w14:paraId="7332246C" w14:textId="77777777" w:rsidR="0095630F" w:rsidRPr="0095630F" w:rsidRDefault="0095630F" w:rsidP="0095630F">
            <w:pPr>
              <w:pStyle w:val="a5"/>
              <w:widowControl w:val="0"/>
              <w:rPr>
                <w:sz w:val="24"/>
              </w:rPr>
            </w:pPr>
            <w:r w:rsidRPr="0095630F">
              <w:rPr>
                <w:sz w:val="24"/>
              </w:rPr>
              <w:t>2) Либо расчет за материалы и оборудование может быть осуществлен на расчетный счет исполнителя по факту поставки материалов по УПД, расчет по КС-2 осуществляется на расчетный счет исполнителя.</w:t>
            </w:r>
          </w:p>
          <w:p w14:paraId="5C552818" w14:textId="65AC27A3" w:rsidR="0095630F" w:rsidRDefault="0095630F" w:rsidP="0095630F">
            <w:pPr>
              <w:pStyle w:val="a5"/>
              <w:widowControl w:val="0"/>
              <w:rPr>
                <w:i/>
                <w:sz w:val="24"/>
              </w:rPr>
            </w:pPr>
            <w:r w:rsidRPr="0095630F">
              <w:rPr>
                <w:sz w:val="24"/>
              </w:rPr>
              <w:t>3) Работа без аванса, закрытие по актам КС-2 на расчетный счет исполнителя.</w:t>
            </w:r>
          </w:p>
        </w:tc>
      </w:tr>
      <w:tr w:rsidR="009C2045" w:rsidRPr="00725A54" w14:paraId="2042961C" w14:textId="77777777" w:rsidTr="00622667">
        <w:tc>
          <w:tcPr>
            <w:tcW w:w="3438" w:type="dxa"/>
          </w:tcPr>
          <w:p w14:paraId="4F10371F" w14:textId="5D778518" w:rsidR="009C2045" w:rsidRDefault="009C2045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Ответственный </w:t>
            </w:r>
          </w:p>
        </w:tc>
        <w:tc>
          <w:tcPr>
            <w:tcW w:w="6616" w:type="dxa"/>
          </w:tcPr>
          <w:p w14:paraId="3C1F851E" w14:textId="7C551B91" w:rsidR="009C2045" w:rsidRPr="009C2045" w:rsidRDefault="0095630F" w:rsidP="001D104B">
            <w:pPr>
              <w:pStyle w:val="a5"/>
              <w:widowControl w:val="0"/>
              <w:rPr>
                <w:b/>
                <w:sz w:val="24"/>
              </w:rPr>
            </w:pPr>
            <w:r w:rsidRPr="0095630F">
              <w:rPr>
                <w:b/>
                <w:sz w:val="24"/>
              </w:rPr>
              <w:t>Сулаев Иван Павлович,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4B69910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>:</w:t>
      </w:r>
      <w:proofErr w:type="gramStart"/>
      <w:r w:rsidRPr="00725A54">
        <w:rPr>
          <w:rFonts w:ascii="Times New Roman" w:hAnsi="Times New Roman"/>
          <w:sz w:val="22"/>
          <w:szCs w:val="22"/>
        </w:rPr>
        <w:t>.</w:t>
      </w:r>
      <w:proofErr w:type="gramEnd"/>
      <w:r w:rsidRPr="00725A54">
        <w:rPr>
          <w:rFonts w:ascii="Times New Roman" w:hAnsi="Times New Roman"/>
          <w:sz w:val="22"/>
          <w:szCs w:val="22"/>
        </w:rPr>
        <w:t xml:space="preserve">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3CB19A1B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9" w:history="1">
        <w:r w:rsidR="00A91540">
          <w:rPr>
            <w:rStyle w:val="ad"/>
            <w:sz w:val="22"/>
            <w:szCs w:val="22"/>
          </w:rPr>
          <w:t>е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lastRenderedPageBreak/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532DD6FE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B65954" w:rsidRPr="00B65954">
        <w:rPr>
          <w:b/>
          <w:i/>
          <w:color w:val="163386"/>
          <w:sz w:val="24"/>
          <w:szCs w:val="24"/>
        </w:rPr>
        <w:t>ООО «Строительные решения. Специализированный Застройщик»</w:t>
      </w:r>
      <w:r w:rsidR="00B65954">
        <w:rPr>
          <w:b/>
          <w:i/>
          <w:color w:val="163386"/>
          <w:sz w:val="24"/>
          <w:szCs w:val="24"/>
        </w:rPr>
        <w:t xml:space="preserve">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0"/>
      <w:footerReference w:type="first" r:id="rId11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41138" w14:textId="77777777" w:rsidR="00645225" w:rsidRDefault="00645225">
      <w:r>
        <w:separator/>
      </w:r>
    </w:p>
  </w:endnote>
  <w:endnote w:type="continuationSeparator" w:id="0">
    <w:p w14:paraId="5048F903" w14:textId="77777777" w:rsidR="00645225" w:rsidRDefault="0064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464EF2DD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07703F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07703F">
      <w:rPr>
        <w:rFonts w:ascii="Arial" w:hAnsi="Arial" w:cs="Arial"/>
        <w:noProof/>
        <w:sz w:val="16"/>
      </w:rPr>
      <w:t>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25B1F" w14:textId="77777777" w:rsidR="00645225" w:rsidRDefault="00645225">
      <w:r>
        <w:separator/>
      </w:r>
    </w:p>
  </w:footnote>
  <w:footnote w:type="continuationSeparator" w:id="0">
    <w:p w14:paraId="07167681" w14:textId="77777777" w:rsidR="00645225" w:rsidRDefault="00645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7703F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04B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45225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B6DE7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595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5630F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204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40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65954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3902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fond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89537-849F-4FF6-99BC-A8135615D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160</TotalTime>
  <Pages>3</Pages>
  <Words>779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6309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36</cp:revision>
  <cp:lastPrinted>2019-10-11T06:26:00Z</cp:lastPrinted>
  <dcterms:created xsi:type="dcterms:W3CDTF">2024-05-18T07:40:00Z</dcterms:created>
  <dcterms:modified xsi:type="dcterms:W3CDTF">2026-06-17T07:54:00Z</dcterms:modified>
</cp:coreProperties>
</file>