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454F8123" w:rsidR="0073171B" w:rsidRDefault="00E81675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6E80FAE" wp14:editId="55AC1286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1799D5B3" w:rsidR="0001175E" w:rsidRPr="002C0D48" w:rsidRDefault="0001175E" w:rsidP="00D71147">
      <w:pPr>
        <w:jc w:val="both"/>
        <w:rPr>
          <w:b/>
          <w:sz w:val="22"/>
          <w:szCs w:val="22"/>
        </w:rPr>
      </w:pPr>
      <w:r w:rsidRPr="002C0D48">
        <w:rPr>
          <w:sz w:val="22"/>
          <w:szCs w:val="22"/>
        </w:rPr>
        <w:t xml:space="preserve">Уважаемые партнеры, </w:t>
      </w:r>
      <w:r w:rsidR="00937045" w:rsidRPr="002C0D48">
        <w:rPr>
          <w:sz w:val="22"/>
          <w:szCs w:val="22"/>
        </w:rPr>
        <w:t xml:space="preserve">ООО </w:t>
      </w:r>
      <w:r w:rsidR="00424676">
        <w:rPr>
          <w:sz w:val="22"/>
          <w:szCs w:val="22"/>
        </w:rPr>
        <w:t xml:space="preserve">СГ </w:t>
      </w:r>
      <w:r w:rsidR="00937045" w:rsidRPr="002C0D48">
        <w:rPr>
          <w:sz w:val="22"/>
          <w:szCs w:val="22"/>
        </w:rPr>
        <w:t>«</w:t>
      </w:r>
      <w:r w:rsidR="00424676">
        <w:rPr>
          <w:sz w:val="22"/>
          <w:szCs w:val="22"/>
        </w:rPr>
        <w:t>Меридиан</w:t>
      </w:r>
      <w:r w:rsidR="00E81675">
        <w:rPr>
          <w:sz w:val="22"/>
          <w:szCs w:val="22"/>
        </w:rPr>
        <w:t>»</w:t>
      </w:r>
      <w:r w:rsidR="00272975" w:rsidRPr="002C0D48">
        <w:rPr>
          <w:sz w:val="22"/>
          <w:szCs w:val="22"/>
        </w:rPr>
        <w:t xml:space="preserve"> </w:t>
      </w:r>
      <w:r w:rsidR="00937045" w:rsidRPr="002C0D48">
        <w:rPr>
          <w:sz w:val="22"/>
          <w:szCs w:val="22"/>
        </w:rPr>
        <w:t>(Группа Компаний «Первый Строительный фонд»)</w:t>
      </w:r>
      <w:r w:rsidR="002D681A" w:rsidRPr="002C0D48">
        <w:rPr>
          <w:sz w:val="22"/>
          <w:szCs w:val="22"/>
        </w:rPr>
        <w:t>,</w:t>
      </w:r>
      <w:r w:rsidR="00D71147" w:rsidRPr="002C0D48">
        <w:rPr>
          <w:sz w:val="22"/>
          <w:szCs w:val="22"/>
        </w:rPr>
        <w:t xml:space="preserve"> </w:t>
      </w:r>
      <w:r w:rsidR="009E3631" w:rsidRPr="002C0D48">
        <w:rPr>
          <w:sz w:val="22"/>
          <w:szCs w:val="22"/>
        </w:rPr>
        <w:t>далее по тексту За</w:t>
      </w:r>
      <w:r w:rsidR="00F66DC0" w:rsidRPr="002C0D48">
        <w:rPr>
          <w:sz w:val="22"/>
          <w:szCs w:val="22"/>
        </w:rPr>
        <w:t>казчик,</w:t>
      </w:r>
      <w:r w:rsidR="009E3631" w:rsidRPr="002C0D48">
        <w:rPr>
          <w:sz w:val="22"/>
          <w:szCs w:val="22"/>
        </w:rPr>
        <w:t xml:space="preserve"> приглашает Вас </w:t>
      </w:r>
      <w:r w:rsidR="005A0F41" w:rsidRPr="002C0D48">
        <w:rPr>
          <w:sz w:val="22"/>
          <w:szCs w:val="22"/>
        </w:rPr>
        <w:t>принять участие в тендере</w:t>
      </w:r>
      <w:r w:rsidR="009E3631" w:rsidRPr="002C0D48">
        <w:rPr>
          <w:sz w:val="22"/>
          <w:szCs w:val="22"/>
        </w:rPr>
        <w:t xml:space="preserve"> </w:t>
      </w:r>
      <w:r w:rsidR="00B4190D" w:rsidRPr="002C0D48">
        <w:rPr>
          <w:sz w:val="22"/>
          <w:szCs w:val="22"/>
        </w:rPr>
        <w:t xml:space="preserve">по </w:t>
      </w:r>
      <w:r w:rsidR="00072D85" w:rsidRPr="002C0D48">
        <w:rPr>
          <w:sz w:val="22"/>
          <w:szCs w:val="22"/>
        </w:rPr>
        <w:t>виду ра</w:t>
      </w:r>
      <w:r w:rsidR="00BA2210" w:rsidRPr="002C0D48">
        <w:rPr>
          <w:sz w:val="22"/>
          <w:szCs w:val="22"/>
        </w:rPr>
        <w:t>бот/услуг</w:t>
      </w:r>
      <w:r w:rsidR="002D681A" w:rsidRPr="002C0D48">
        <w:rPr>
          <w:b/>
          <w:sz w:val="22"/>
          <w:szCs w:val="22"/>
        </w:rPr>
        <w:t>:</w:t>
      </w:r>
    </w:p>
    <w:p w14:paraId="63FC162A" w14:textId="77777777" w:rsidR="00D71147" w:rsidRPr="002C0D48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4"/>
        <w:gridCol w:w="6940"/>
      </w:tblGrid>
      <w:tr w:rsidR="0001175E" w:rsidRPr="002C0D48" w14:paraId="27041C22" w14:textId="77777777" w:rsidTr="006626B1">
        <w:trPr>
          <w:trHeight w:val="375"/>
        </w:trPr>
        <w:tc>
          <w:tcPr>
            <w:tcW w:w="3114" w:type="dxa"/>
          </w:tcPr>
          <w:p w14:paraId="58EB2618" w14:textId="77777777" w:rsidR="0001175E" w:rsidRPr="002C0D48" w:rsidRDefault="0001175E" w:rsidP="00D71147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940" w:type="dxa"/>
          </w:tcPr>
          <w:p w14:paraId="50214295" w14:textId="1364D901" w:rsidR="0001175E" w:rsidRPr="002C0D48" w:rsidRDefault="00684854" w:rsidP="001D0B69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 xml:space="preserve">Изготовление, поставка и монтаж </w:t>
            </w:r>
            <w:r w:rsidR="001D0B69">
              <w:rPr>
                <w:b/>
                <w:sz w:val="22"/>
                <w:szCs w:val="22"/>
              </w:rPr>
              <w:t>алюминиевых витражей, входных групп</w:t>
            </w:r>
          </w:p>
        </w:tc>
      </w:tr>
      <w:tr w:rsidR="00C830D0" w:rsidRPr="002C0D48" w14:paraId="60CA4368" w14:textId="77777777" w:rsidTr="006626B1">
        <w:tc>
          <w:tcPr>
            <w:tcW w:w="3114" w:type="dxa"/>
          </w:tcPr>
          <w:p w14:paraId="63B7FB32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940" w:type="dxa"/>
          </w:tcPr>
          <w:p w14:paraId="242CABDF" w14:textId="73BBA4E7" w:rsidR="00C830D0" w:rsidRPr="002C0D48" w:rsidRDefault="009E3D3D" w:rsidP="001D0B69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 xml:space="preserve">Многоквартирный жилой дом </w:t>
            </w:r>
            <w:r w:rsidR="00424676">
              <w:rPr>
                <w:b/>
                <w:sz w:val="22"/>
                <w:szCs w:val="22"/>
              </w:rPr>
              <w:t>в сельсовете Мичуринский</w:t>
            </w:r>
            <w:r w:rsidR="00542657">
              <w:rPr>
                <w:b/>
                <w:sz w:val="22"/>
                <w:szCs w:val="22"/>
              </w:rPr>
              <w:t xml:space="preserve">. Корпус </w:t>
            </w:r>
            <w:r w:rsidR="001D0B69">
              <w:rPr>
                <w:b/>
                <w:sz w:val="22"/>
                <w:szCs w:val="22"/>
              </w:rPr>
              <w:t>2.1</w:t>
            </w:r>
          </w:p>
        </w:tc>
      </w:tr>
      <w:tr w:rsidR="00C830D0" w:rsidRPr="002C0D48" w14:paraId="48BDD70F" w14:textId="77777777" w:rsidTr="006626B1">
        <w:tc>
          <w:tcPr>
            <w:tcW w:w="3114" w:type="dxa"/>
          </w:tcPr>
          <w:p w14:paraId="4A88CBDD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940" w:type="dxa"/>
          </w:tcPr>
          <w:p w14:paraId="7D01CA61" w14:textId="21552884" w:rsidR="00424676" w:rsidRPr="002C0D48" w:rsidRDefault="00DD40EE" w:rsidP="001D0B69">
            <w:pPr>
              <w:rPr>
                <w:b/>
                <w:sz w:val="22"/>
                <w:szCs w:val="22"/>
              </w:rPr>
            </w:pPr>
            <w:r w:rsidRPr="00DD40EE">
              <w:rPr>
                <w:b/>
                <w:sz w:val="22"/>
                <w:szCs w:val="22"/>
              </w:rPr>
              <w:t xml:space="preserve">01.09.26 - 20.10.26 </w:t>
            </w:r>
            <w:bookmarkStart w:id="0" w:name="_GoBack"/>
            <w:bookmarkEnd w:id="0"/>
          </w:p>
        </w:tc>
      </w:tr>
      <w:tr w:rsidR="000B3926" w:rsidRPr="002C0D48" w14:paraId="3349C64B" w14:textId="77777777" w:rsidTr="006626B1">
        <w:tc>
          <w:tcPr>
            <w:tcW w:w="3114" w:type="dxa"/>
          </w:tcPr>
          <w:p w14:paraId="39FB9061" w14:textId="4994BBD0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Генподрядные услуги</w:t>
            </w:r>
          </w:p>
        </w:tc>
        <w:tc>
          <w:tcPr>
            <w:tcW w:w="6940" w:type="dxa"/>
          </w:tcPr>
          <w:p w14:paraId="02DEAAC4" w14:textId="1BC73CD0" w:rsidR="000B3926" w:rsidRPr="002C0D48" w:rsidRDefault="00684854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Оплата услуг Генподрядчика предусматривается в размере 4% от стоимости строительно-монтажных работ по договору, без учета стоимости материалов</w:t>
            </w:r>
          </w:p>
        </w:tc>
      </w:tr>
      <w:tr w:rsidR="000B3926" w:rsidRPr="002C0D48" w14:paraId="2DA3BB11" w14:textId="77777777" w:rsidTr="006626B1">
        <w:tc>
          <w:tcPr>
            <w:tcW w:w="3114" w:type="dxa"/>
          </w:tcPr>
          <w:p w14:paraId="791961E4" w14:textId="4226D65A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6940" w:type="dxa"/>
          </w:tcPr>
          <w:p w14:paraId="50CDA157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 xml:space="preserve">Генподрядчик резервирует 15 % от стоимости выполненных работ по Договору (включая стоимость материалов) до обследования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с обязательным составлением двустороннего акта. Обследование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производится Генподрядчиком в присутствии Подрядчика в холодное время года при работающей отопительной системе, при разнице температур воздуха снаружи и внутри объекта не менее 15°-20° Цельсия.</w:t>
            </w:r>
          </w:p>
          <w:p w14:paraId="7BB37905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10 % зарезервированной суммы производится Генподрядчиком в безналичном порядке в течение 30 (тридцати) календарных дней после составления акта осмотра ответственными представителями сторон и отсутствия замечаний по акту осмотра, но не ранее 15.04.2027 г. (срок должен охватывать первый холодный период после сдачи дома в эксплуатацию).</w:t>
            </w:r>
          </w:p>
          <w:p w14:paraId="5DCD7238" w14:textId="2F369CAB" w:rsidR="000B3926" w:rsidRPr="002C0D48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оставшихся 5 % зарезервированной суммы производится Генподрядчиком в безналичном порядке в течение 180 (ста восьмидесяти) календарных дней после получения разрешения на ввод объекта в эксплуатацию.</w:t>
            </w:r>
          </w:p>
        </w:tc>
      </w:tr>
      <w:tr w:rsidR="00215FE4" w:rsidRPr="002C0D48" w14:paraId="0BA7F262" w14:textId="77777777" w:rsidTr="006626B1">
        <w:tc>
          <w:tcPr>
            <w:tcW w:w="3114" w:type="dxa"/>
          </w:tcPr>
          <w:p w14:paraId="2E5DFCDA" w14:textId="61E4A2EC" w:rsidR="00215FE4" w:rsidRPr="002C0D48" w:rsidRDefault="00215FE4" w:rsidP="00215FE4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Особые условия договора</w:t>
            </w:r>
          </w:p>
        </w:tc>
        <w:tc>
          <w:tcPr>
            <w:tcW w:w="6940" w:type="dxa"/>
          </w:tcPr>
          <w:p w14:paraId="66BA1441" w14:textId="65B01AF3" w:rsidR="00215FE4" w:rsidRPr="002C0D48" w:rsidRDefault="00215FE4" w:rsidP="00684854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Право Генподрядчика вскрыть любые два окна для проверки соответст</w:t>
            </w:r>
            <w:r w:rsidR="002C0D48" w:rsidRPr="002C0D48">
              <w:rPr>
                <w:i/>
                <w:sz w:val="22"/>
                <w:szCs w:val="22"/>
              </w:rPr>
              <w:t>вия изделий требованиям договора</w:t>
            </w:r>
          </w:p>
        </w:tc>
      </w:tr>
      <w:tr w:rsidR="00FD74DC" w:rsidRPr="002C0D48" w14:paraId="10C995DC" w14:textId="77777777" w:rsidTr="006626B1">
        <w:tc>
          <w:tcPr>
            <w:tcW w:w="3114" w:type="dxa"/>
          </w:tcPr>
          <w:p w14:paraId="62CED5C9" w14:textId="555066F0" w:rsidR="00FD74DC" w:rsidRPr="002C0D48" w:rsidRDefault="00FD74DC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6940" w:type="dxa"/>
          </w:tcPr>
          <w:p w14:paraId="33EC7176" w14:textId="4C94C141" w:rsidR="00FD74DC" w:rsidRPr="002C0D48" w:rsidRDefault="00321153" w:rsidP="00E81675">
            <w:pPr>
              <w:pStyle w:val="a5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Сухобрусова Екатерина Николаевна</w:t>
            </w:r>
            <w:r w:rsidR="00FD74DC" w:rsidRPr="002C0D48">
              <w:rPr>
                <w:b/>
                <w:sz w:val="22"/>
                <w:szCs w:val="22"/>
              </w:rPr>
              <w:t>, инженер ПТО, тел. 373-28-75</w:t>
            </w:r>
          </w:p>
        </w:tc>
      </w:tr>
      <w:tr w:rsidR="000B3926" w:rsidRPr="002C0D48" w14:paraId="27A02FB1" w14:textId="77777777" w:rsidTr="006626B1">
        <w:tc>
          <w:tcPr>
            <w:tcW w:w="3114" w:type="dxa"/>
          </w:tcPr>
          <w:p w14:paraId="7D4C4427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940" w:type="dxa"/>
          </w:tcPr>
          <w:p w14:paraId="51F80338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Бердюгина Ольга Владимировна, Председатель Тендерной комиссии</w:t>
            </w:r>
          </w:p>
          <w:p w14:paraId="71DF8938" w14:textId="4C4CB99B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lastRenderedPageBreak/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1EB09798" w14:textId="264EE961" w:rsidR="00CE195B" w:rsidRPr="00725A54" w:rsidRDefault="00CE195B" w:rsidP="00276D67">
      <w:pPr>
        <w:pStyle w:val="a5"/>
        <w:widowControl w:val="0"/>
        <w:ind w:firstLine="720"/>
        <w:jc w:val="center"/>
        <w:rPr>
          <w:b/>
          <w:bCs/>
          <w:i/>
          <w:color w:val="000000" w:themeColor="text1"/>
          <w:sz w:val="24"/>
          <w:szCs w:val="24"/>
        </w:rPr>
      </w:pP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561F5886" w14:textId="77777777" w:rsidR="00084941" w:rsidRDefault="00084941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</w:p>
    <w:p w14:paraId="7EA786CA" w14:textId="0C488B94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lastRenderedPageBreak/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15351701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424676" w:rsidRPr="00424676">
        <w:rPr>
          <w:b/>
          <w:i/>
          <w:color w:val="163386"/>
          <w:sz w:val="24"/>
          <w:szCs w:val="24"/>
        </w:rPr>
        <w:t xml:space="preserve">ООО СГ «Меридиан»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E02AB" w14:textId="77777777" w:rsidR="00091E6C" w:rsidRDefault="00091E6C">
      <w:r>
        <w:separator/>
      </w:r>
    </w:p>
  </w:endnote>
  <w:endnote w:type="continuationSeparator" w:id="0">
    <w:p w14:paraId="0C6F6BD8" w14:textId="77777777" w:rsidR="00091E6C" w:rsidRDefault="0009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360943FE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1D0B69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1D0B69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327E9" w14:textId="77777777" w:rsidR="00091E6C" w:rsidRDefault="00091E6C">
      <w:r>
        <w:separator/>
      </w:r>
    </w:p>
  </w:footnote>
  <w:footnote w:type="continuationSeparator" w:id="0">
    <w:p w14:paraId="6FA72812" w14:textId="77777777" w:rsidR="00091E6C" w:rsidRDefault="0009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84941"/>
    <w:rsid w:val="00090B60"/>
    <w:rsid w:val="00091E6C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0B69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5FE4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2975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0D48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6075"/>
    <w:rsid w:val="00321153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24676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2657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1818"/>
    <w:rsid w:val="005A3532"/>
    <w:rsid w:val="005A56B2"/>
    <w:rsid w:val="005D251E"/>
    <w:rsid w:val="005D2912"/>
    <w:rsid w:val="005D4367"/>
    <w:rsid w:val="005D45D7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4596"/>
    <w:rsid w:val="00657A20"/>
    <w:rsid w:val="00661D48"/>
    <w:rsid w:val="006626B1"/>
    <w:rsid w:val="00664DA6"/>
    <w:rsid w:val="0066605E"/>
    <w:rsid w:val="006714B4"/>
    <w:rsid w:val="00676276"/>
    <w:rsid w:val="006817F9"/>
    <w:rsid w:val="006825AA"/>
    <w:rsid w:val="00684854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4DF7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DC4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E3D3D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5F27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6305"/>
    <w:rsid w:val="00B806DF"/>
    <w:rsid w:val="00B83312"/>
    <w:rsid w:val="00B946AA"/>
    <w:rsid w:val="00B9776E"/>
    <w:rsid w:val="00B97E75"/>
    <w:rsid w:val="00BA07A1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40EE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675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B5F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661D2-5BA5-4BF2-A211-17F0C8E1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194</TotalTime>
  <Pages>3</Pages>
  <Words>785</Words>
  <Characters>5681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6454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47</cp:revision>
  <cp:lastPrinted>2019-10-11T06:26:00Z</cp:lastPrinted>
  <dcterms:created xsi:type="dcterms:W3CDTF">2024-05-18T07:40:00Z</dcterms:created>
  <dcterms:modified xsi:type="dcterms:W3CDTF">2026-08-03T09:21:00Z</dcterms:modified>
</cp:coreProperties>
</file>